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BF9E5" w14:textId="77777777" w:rsidR="00DC45AE" w:rsidRDefault="00DC45AE"/>
    <w:p w14:paraId="38FBF9E6" w14:textId="34E94541" w:rsidR="00437FDC" w:rsidRPr="00D94B60" w:rsidRDefault="00B61530">
      <w:r>
        <w:rPr>
          <w:b/>
        </w:rPr>
        <w:t>1</w:t>
      </w:r>
      <w:r w:rsidR="00437FDC">
        <w:rPr>
          <w:b/>
        </w:rPr>
        <w:t>.</w:t>
      </w:r>
      <w:r w:rsidR="00437FDC">
        <w:rPr>
          <w:b/>
        </w:rPr>
        <w:tab/>
      </w:r>
      <w:r w:rsidR="00437FDC" w:rsidRPr="00D94B60">
        <w:rPr>
          <w:b/>
        </w:rPr>
        <w:t>COURSE TITLE:</w:t>
      </w:r>
      <w:r w:rsidR="00437FDC" w:rsidRPr="00D94B60">
        <w:t xml:space="preserve">    Basic Law Enforcement I</w:t>
      </w:r>
    </w:p>
    <w:p w14:paraId="38FBF9E7" w14:textId="77777777" w:rsidR="00437FDC" w:rsidRPr="00D94B60" w:rsidRDefault="00437FDC"/>
    <w:p w14:paraId="38FBF9E8" w14:textId="185D931A" w:rsidR="00437FDC" w:rsidRPr="00D94B60" w:rsidRDefault="00910494" w:rsidP="00910494">
      <w:r>
        <w:rPr>
          <w:b/>
        </w:rPr>
        <w:t>2.</w:t>
      </w:r>
      <w:r>
        <w:rPr>
          <w:b/>
        </w:rPr>
        <w:tab/>
      </w:r>
      <w:r w:rsidR="00437FDC" w:rsidRPr="00910494">
        <w:rPr>
          <w:b/>
        </w:rPr>
        <w:t>CATALOG</w:t>
      </w:r>
      <w:proofErr w:type="gramStart"/>
      <w:r>
        <w:rPr>
          <w:b/>
        </w:rPr>
        <w:t xml:space="preserve">- </w:t>
      </w:r>
      <w:r w:rsidR="00437FDC" w:rsidRPr="00910494">
        <w:rPr>
          <w:b/>
        </w:rPr>
        <w:t xml:space="preserve"> PREFIX</w:t>
      </w:r>
      <w:proofErr w:type="gramEnd"/>
      <w:r>
        <w:rPr>
          <w:b/>
        </w:rPr>
        <w:t xml:space="preserve">/COURSE NUMBER COURSE SECTION </w:t>
      </w:r>
      <w:r w:rsidR="00437FDC" w:rsidRPr="00910494">
        <w:rPr>
          <w:b/>
        </w:rPr>
        <w:t>:</w:t>
      </w:r>
      <w:r w:rsidR="00437FDC" w:rsidRPr="00D94B60">
        <w:t xml:space="preserve"> </w:t>
      </w:r>
      <w:r w:rsidR="00422264" w:rsidRPr="00D94B60">
        <w:t>CJUS</w:t>
      </w:r>
      <w:r>
        <w:t xml:space="preserve"> 1102 </w:t>
      </w:r>
    </w:p>
    <w:p w14:paraId="38FBF9EA" w14:textId="675C3B27" w:rsidR="00437FDC" w:rsidRPr="00D94B60" w:rsidRDefault="00437FDC"/>
    <w:p w14:paraId="38FBF9EB" w14:textId="0025EEA9" w:rsidR="00437FDC" w:rsidRPr="00D94B60" w:rsidRDefault="00910494">
      <w:r>
        <w:rPr>
          <w:b/>
        </w:rPr>
        <w:t>3</w:t>
      </w:r>
      <w:r w:rsidR="00437FDC" w:rsidRPr="00D94B60">
        <w:rPr>
          <w:b/>
        </w:rPr>
        <w:t>.</w:t>
      </w:r>
      <w:r w:rsidR="00437FDC" w:rsidRPr="00D94B60">
        <w:rPr>
          <w:b/>
        </w:rPr>
        <w:tab/>
        <w:t>PREREQUISITES:</w:t>
      </w:r>
      <w:r w:rsidR="00437FDC" w:rsidRPr="00D94B60">
        <w:tab/>
      </w:r>
      <w:r w:rsidR="007D4D0C" w:rsidRPr="00D94B60">
        <w:t xml:space="preserve">Acceptance into </w:t>
      </w:r>
      <w:smartTag w:uri="urn:schemas-microsoft-com:office:smarttags" w:element="place">
        <w:smartTag w:uri="urn:schemas-microsoft-com:office:smarttags" w:element="PlaceName">
          <w:r w:rsidR="007D4D0C" w:rsidRPr="00D94B60">
            <w:t>Basic</w:t>
          </w:r>
        </w:smartTag>
        <w:r w:rsidR="007D4D0C" w:rsidRPr="00D94B60">
          <w:t xml:space="preserve"> </w:t>
        </w:r>
        <w:smartTag w:uri="urn:schemas-microsoft-com:office:smarttags" w:element="PlaceName">
          <w:r w:rsidR="007D4D0C" w:rsidRPr="00D94B60">
            <w:t>Peace</w:t>
          </w:r>
        </w:smartTag>
        <w:r w:rsidR="007D4D0C" w:rsidRPr="00D94B60">
          <w:t xml:space="preserve"> </w:t>
        </w:r>
        <w:smartTag w:uri="urn:schemas-microsoft-com:office:smarttags" w:element="PlaceName">
          <w:r w:rsidR="007D4D0C" w:rsidRPr="00D94B60">
            <w:t>Officer</w:t>
          </w:r>
        </w:smartTag>
        <w:r w:rsidR="007D4D0C" w:rsidRPr="00D94B60">
          <w:t xml:space="preserve"> </w:t>
        </w:r>
        <w:smartTag w:uri="urn:schemas-microsoft-com:office:smarttags" w:element="PlaceName">
          <w:r w:rsidR="007D4D0C" w:rsidRPr="00D94B60">
            <w:t>Training</w:t>
          </w:r>
        </w:smartTag>
        <w:r w:rsidR="007D4D0C" w:rsidRPr="00D94B60">
          <w:t xml:space="preserve"> </w:t>
        </w:r>
        <w:smartTag w:uri="urn:schemas-microsoft-com:office:smarttags" w:element="PlaceType">
          <w:r w:rsidR="007D4D0C" w:rsidRPr="00D94B60">
            <w:t>Academy</w:t>
          </w:r>
        </w:smartTag>
      </w:smartTag>
    </w:p>
    <w:p w14:paraId="38FBF9ED" w14:textId="6CD8254E" w:rsidR="00437FDC" w:rsidRPr="00D94B60" w:rsidRDefault="00437FDC"/>
    <w:p w14:paraId="05EC3828" w14:textId="55F5D4A5" w:rsidR="00910494" w:rsidRDefault="00910494" w:rsidP="00616899">
      <w:pPr>
        <w:rPr>
          <w:b/>
        </w:rPr>
      </w:pPr>
      <w:r>
        <w:rPr>
          <w:b/>
        </w:rPr>
        <w:t>4.</w:t>
      </w:r>
      <w:r>
        <w:rPr>
          <w:b/>
        </w:rPr>
        <w:tab/>
      </w:r>
      <w:r w:rsidR="00616899" w:rsidRPr="002D552E">
        <w:rPr>
          <w:b/>
        </w:rPr>
        <w:t>COURSE TIME/LOCATION: (</w:t>
      </w:r>
      <w:r w:rsidR="00616899" w:rsidRPr="002D552E">
        <w:rPr>
          <w:b/>
          <w:i/>
          <w:u w:val="single"/>
        </w:rPr>
        <w:t>Course Syllabus – Individual Instructor Specific</w:t>
      </w:r>
      <w:r w:rsidR="00616899" w:rsidRPr="002D552E">
        <w:rPr>
          <w:b/>
        </w:rPr>
        <w:t>)</w:t>
      </w:r>
    </w:p>
    <w:p w14:paraId="52EBA471" w14:textId="77777777" w:rsidR="00616899" w:rsidRDefault="00616899" w:rsidP="00616899">
      <w:pPr>
        <w:rPr>
          <w:b/>
        </w:rPr>
      </w:pPr>
    </w:p>
    <w:p w14:paraId="38FBF9EE" w14:textId="02BCF2AB" w:rsidR="00437FDC" w:rsidRPr="00D94B60" w:rsidRDefault="00910494">
      <w:r>
        <w:rPr>
          <w:b/>
        </w:rPr>
        <w:t>5.</w:t>
      </w:r>
      <w:r w:rsidR="00437FDC" w:rsidRPr="00D94B60">
        <w:rPr>
          <w:b/>
        </w:rPr>
        <w:tab/>
        <w:t>CREDIT HOURS:</w:t>
      </w:r>
      <w:r w:rsidR="00960960" w:rsidRPr="00D94B60">
        <w:t xml:space="preserve">   </w:t>
      </w:r>
      <w:r w:rsidR="00B61530" w:rsidRPr="00D94B60">
        <w:t>9</w:t>
      </w:r>
      <w:r w:rsidR="00437FDC" w:rsidRPr="00D94B60">
        <w:tab/>
      </w:r>
      <w:r w:rsidR="00437FDC" w:rsidRPr="00D94B60">
        <w:tab/>
      </w:r>
      <w:r w:rsidR="00437FDC" w:rsidRPr="00D94B60">
        <w:tab/>
      </w:r>
      <w:r w:rsidR="006E2E98">
        <w:tab/>
      </w:r>
      <w:bookmarkStart w:id="0" w:name="_GoBack"/>
      <w:bookmarkEnd w:id="0"/>
      <w:r w:rsidR="00437FDC" w:rsidRPr="00D94B60">
        <w:rPr>
          <w:b/>
        </w:rPr>
        <w:t>LECTURE HOURS:</w:t>
      </w:r>
      <w:r w:rsidR="00437FDC" w:rsidRPr="00D94B60">
        <w:t xml:space="preserve">  </w:t>
      </w:r>
      <w:r w:rsidR="00B61530" w:rsidRPr="00D94B60">
        <w:t>2</w:t>
      </w:r>
      <w:r w:rsidR="000A2F82" w:rsidRPr="00D94B60">
        <w:t xml:space="preserve"> </w:t>
      </w:r>
    </w:p>
    <w:p w14:paraId="38FBF9EF" w14:textId="15CD5EDD" w:rsidR="00437FDC" w:rsidRDefault="00437FDC">
      <w:r w:rsidRPr="00D94B60">
        <w:tab/>
      </w:r>
      <w:r w:rsidR="002C772D" w:rsidRPr="00D94B60">
        <w:rPr>
          <w:b/>
          <w:caps/>
        </w:rPr>
        <w:t>LABORATORY HOURS</w:t>
      </w:r>
      <w:r w:rsidRPr="00D94B60">
        <w:rPr>
          <w:b/>
        </w:rPr>
        <w:t>:</w:t>
      </w:r>
      <w:r w:rsidR="00960960" w:rsidRPr="00D94B60">
        <w:t xml:space="preserve">  </w:t>
      </w:r>
      <w:r w:rsidR="009519E5" w:rsidRPr="00D94B60">
        <w:t>7 (</w:t>
      </w:r>
      <w:r w:rsidR="00050F30">
        <w:t>21</w:t>
      </w:r>
      <w:r w:rsidR="009519E5" w:rsidRPr="00D94B60">
        <w:t xml:space="preserve"> contact</w:t>
      </w:r>
      <w:r w:rsidR="006E2E98">
        <w:t xml:space="preserve"> hours</w:t>
      </w:r>
      <w:r w:rsidR="009519E5" w:rsidRPr="00D94B60">
        <w:t>)</w:t>
      </w:r>
      <w:r w:rsidRPr="00D94B60">
        <w:tab/>
      </w:r>
      <w:r w:rsidR="003C0B23" w:rsidRPr="00D94B60">
        <w:rPr>
          <w:b/>
          <w:caps/>
        </w:rPr>
        <w:t>Observation Hours</w:t>
      </w:r>
      <w:r w:rsidRPr="00D94B60">
        <w:rPr>
          <w:b/>
          <w:caps/>
        </w:rPr>
        <w:t>:</w:t>
      </w:r>
      <w:r w:rsidR="00960960" w:rsidRPr="00D94B60">
        <w:t xml:space="preserve">   0</w:t>
      </w:r>
    </w:p>
    <w:p w14:paraId="0F0CEC97" w14:textId="7DDD272E" w:rsidR="00910494" w:rsidRDefault="00910494"/>
    <w:p w14:paraId="76F65039" w14:textId="77777777" w:rsidR="00616899" w:rsidRPr="00616899" w:rsidRDefault="00910494" w:rsidP="00616899">
      <w:pPr>
        <w:ind w:left="720" w:hanging="720"/>
        <w:rPr>
          <w:b/>
        </w:rPr>
      </w:pPr>
      <w:r w:rsidRPr="00616899">
        <w:rPr>
          <w:b/>
          <w:bCs/>
        </w:rPr>
        <w:t>6.</w:t>
      </w:r>
      <w:r w:rsidRPr="00616899">
        <w:rPr>
          <w:b/>
          <w:bCs/>
        </w:rPr>
        <w:tab/>
      </w:r>
      <w:r w:rsidR="00616899" w:rsidRPr="00616899">
        <w:rPr>
          <w:b/>
        </w:rPr>
        <w:t xml:space="preserve">FACULTY CONTACT INFORMATION: </w:t>
      </w:r>
      <w:r w:rsidR="00616899" w:rsidRPr="00616899">
        <w:rPr>
          <w:b/>
          <w:i/>
          <w:u w:val="single"/>
        </w:rPr>
        <w:t>(Course Syllabus – Individual Instructor Specific)</w:t>
      </w:r>
    </w:p>
    <w:p w14:paraId="2835171C" w14:textId="43D90089" w:rsidR="00910494" w:rsidRPr="00CA1E2F" w:rsidRDefault="00910494"/>
    <w:p w14:paraId="38FBF9F1" w14:textId="72196DC6" w:rsidR="00437FDC" w:rsidRPr="00D94B60" w:rsidRDefault="00437FDC"/>
    <w:p w14:paraId="38FBF9F2" w14:textId="6BCA3CB6" w:rsidR="00437FDC" w:rsidRPr="00D94B60" w:rsidRDefault="00CA1E2F">
      <w:r>
        <w:rPr>
          <w:b/>
        </w:rPr>
        <w:t>7</w:t>
      </w:r>
      <w:r w:rsidR="00437FDC" w:rsidRPr="00D94B60">
        <w:rPr>
          <w:b/>
        </w:rPr>
        <w:t>.</w:t>
      </w:r>
      <w:r w:rsidR="00437FDC" w:rsidRPr="00D94B60">
        <w:rPr>
          <w:b/>
        </w:rPr>
        <w:tab/>
        <w:t>COURSE DESCRIPTION:</w:t>
      </w:r>
    </w:p>
    <w:p w14:paraId="38FBF9F3" w14:textId="77777777" w:rsidR="00437FDC" w:rsidRPr="00D94B60" w:rsidRDefault="00437FDC"/>
    <w:p w14:paraId="38FBF9F4" w14:textId="5161DF0B" w:rsidR="00437FDC" w:rsidRPr="00D94B60" w:rsidRDefault="00960960" w:rsidP="004A29B8">
      <w:pPr>
        <w:ind w:left="720"/>
      </w:pPr>
      <w:r w:rsidRPr="00D94B60">
        <w:t xml:space="preserve">This course </w:t>
      </w:r>
      <w:r w:rsidR="006349A2" w:rsidRPr="00D94B60">
        <w:t>covers</w:t>
      </w:r>
      <w:r w:rsidRPr="00D94B60">
        <w:t xml:space="preserve"> the </w:t>
      </w:r>
      <w:r w:rsidR="006349A2" w:rsidRPr="00D94B60">
        <w:t xml:space="preserve">first </w:t>
      </w:r>
      <w:r w:rsidR="00DC69EE" w:rsidRPr="00D94B60">
        <w:t xml:space="preserve">half </w:t>
      </w:r>
      <w:proofErr w:type="gramStart"/>
      <w:r w:rsidR="00DC69EE" w:rsidRPr="00D94B60">
        <w:t>of  728</w:t>
      </w:r>
      <w:proofErr w:type="gramEnd"/>
      <w:r w:rsidR="00DC69EE" w:rsidRPr="00D94B60">
        <w:t xml:space="preserve"> + hour  </w:t>
      </w:r>
      <w:r w:rsidRPr="00D94B60">
        <w:t>Basic Peace Officer Training Academy</w:t>
      </w:r>
      <w:r w:rsidR="00C71423" w:rsidRPr="00D94B60">
        <w:t>.</w:t>
      </w:r>
      <w:r w:rsidRPr="00D94B60">
        <w:t xml:space="preserve">  Basic</w:t>
      </w:r>
      <w:r w:rsidR="008E6655" w:rsidRPr="00D94B60">
        <w:t xml:space="preserve"> </w:t>
      </w:r>
      <w:r w:rsidRPr="00D94B60">
        <w:t>Law Enforcement I and II provide the student with the fundamentals of</w:t>
      </w:r>
      <w:r w:rsidR="00156B1A" w:rsidRPr="00D94B60">
        <w:t xml:space="preserve"> </w:t>
      </w:r>
      <w:r w:rsidRPr="00D94B60">
        <w:t>entry-level peace officer training for employment as a law enforcement officer. The student will learn the technical and social skills needed to perform in the area of law enforcement.  There is an increasing demand for better educated law enforcement personnel so the successful student can expect job opportunities as a peace officer.  This program is offered in conjunction with the Greenfield Police Department.  This is a</w:t>
      </w:r>
      <w:r w:rsidR="00437FDC" w:rsidRPr="00D94B60">
        <w:t xml:space="preserve"> state certifying academy</w:t>
      </w:r>
      <w:r w:rsidRPr="00D94B60">
        <w:t xml:space="preserve"> and is conducted under the guidelines mandate</w:t>
      </w:r>
      <w:r w:rsidR="00FA53D3" w:rsidRPr="00D94B60">
        <w:t>d</w:t>
      </w:r>
      <w:r w:rsidR="00437FDC" w:rsidRPr="00D94B60">
        <w:t xml:space="preserve"> by the Ohio Peace Officer Training Co</w:t>
      </w:r>
      <w:r w:rsidRPr="00D94B60">
        <w:t>mmission and the Ohio Attorney General’s Office.</w:t>
      </w:r>
    </w:p>
    <w:p w14:paraId="38FBF9F5" w14:textId="77777777" w:rsidR="00437FDC" w:rsidRPr="00D94B60" w:rsidRDefault="00437FDC"/>
    <w:p w14:paraId="38FBF9F6" w14:textId="77777777" w:rsidR="00437FDC" w:rsidRPr="00D94B60" w:rsidRDefault="00437FDC"/>
    <w:p w14:paraId="249BA356" w14:textId="394E9406" w:rsidR="00CA1E2F" w:rsidRDefault="00CA1E2F">
      <w:pPr>
        <w:rPr>
          <w:b/>
        </w:rPr>
      </w:pPr>
      <w:r>
        <w:rPr>
          <w:b/>
        </w:rPr>
        <w:t>8.</w:t>
      </w:r>
      <w:r>
        <w:rPr>
          <w:b/>
        </w:rPr>
        <w:tab/>
        <w:t>LEARNING OBJECTIVES:</w:t>
      </w:r>
    </w:p>
    <w:p w14:paraId="1246CBF6" w14:textId="77777777" w:rsidR="00CA1E2F" w:rsidRPr="00D94B60" w:rsidRDefault="00CA1E2F" w:rsidP="00CA1E2F">
      <w:r>
        <w:rPr>
          <w:b/>
        </w:rPr>
        <w:tab/>
      </w:r>
      <w:r w:rsidRPr="00D94B60">
        <w:t>Upon completion, the student will:</w:t>
      </w:r>
    </w:p>
    <w:p w14:paraId="410B4E32" w14:textId="77777777" w:rsidR="00CA1E2F" w:rsidRPr="00D94B60" w:rsidRDefault="00CA1E2F" w:rsidP="00CA1E2F"/>
    <w:p w14:paraId="69C3A5FC" w14:textId="77777777" w:rsidR="00CA1E2F" w:rsidRPr="00D94B60" w:rsidRDefault="00CA1E2F" w:rsidP="00CA1E2F">
      <w:pPr>
        <w:pStyle w:val="ListParagraph"/>
        <w:numPr>
          <w:ilvl w:val="0"/>
          <w:numId w:val="11"/>
        </w:numPr>
        <w:tabs>
          <w:tab w:val="left" w:pos="1080"/>
        </w:tabs>
        <w:ind w:left="1080" w:hanging="450"/>
      </w:pPr>
      <w:r w:rsidRPr="00D94B60">
        <w:t>Explain the relationship between a Student Performance Objective and a test question.</w:t>
      </w:r>
    </w:p>
    <w:p w14:paraId="11C39BE0" w14:textId="77777777" w:rsidR="00CA1E2F" w:rsidRPr="00D94B60" w:rsidRDefault="00CA1E2F" w:rsidP="00CA1E2F">
      <w:pPr>
        <w:pStyle w:val="ListParagraph"/>
        <w:numPr>
          <w:ilvl w:val="0"/>
          <w:numId w:val="11"/>
        </w:numPr>
        <w:tabs>
          <w:tab w:val="left" w:pos="1080"/>
          <w:tab w:val="left" w:pos="1440"/>
        </w:tabs>
        <w:ind w:left="1350" w:hanging="720"/>
      </w:pPr>
      <w:r w:rsidRPr="00D94B60">
        <w:t>Explain the ultimate reason for law enforcement training.</w:t>
      </w:r>
    </w:p>
    <w:p w14:paraId="183FA65C" w14:textId="77777777" w:rsidR="00CA1E2F" w:rsidRPr="00D94B60" w:rsidRDefault="00CA1E2F" w:rsidP="00CA1E2F">
      <w:pPr>
        <w:pStyle w:val="ListParagraph"/>
        <w:numPr>
          <w:ilvl w:val="0"/>
          <w:numId w:val="11"/>
        </w:numPr>
        <w:tabs>
          <w:tab w:val="left" w:pos="1080"/>
          <w:tab w:val="left" w:pos="1440"/>
        </w:tabs>
        <w:ind w:left="1350" w:hanging="720"/>
      </w:pPr>
      <w:r w:rsidRPr="00D94B60">
        <w:t>List a peace officer’s main goals.</w:t>
      </w:r>
    </w:p>
    <w:p w14:paraId="5CDDE3EC" w14:textId="77777777" w:rsidR="00CA1E2F" w:rsidRPr="00D94B60" w:rsidRDefault="00CA1E2F" w:rsidP="00CA1E2F">
      <w:pPr>
        <w:pStyle w:val="ListParagraph"/>
        <w:numPr>
          <w:ilvl w:val="0"/>
          <w:numId w:val="11"/>
        </w:numPr>
        <w:tabs>
          <w:tab w:val="left" w:pos="1080"/>
          <w:tab w:val="left" w:pos="1440"/>
        </w:tabs>
        <w:ind w:left="1350" w:hanging="720"/>
      </w:pPr>
      <w:r w:rsidRPr="00D94B60">
        <w:t>Explain items to consider when exercising discretion.</w:t>
      </w:r>
    </w:p>
    <w:p w14:paraId="477DC008" w14:textId="77777777" w:rsidR="00CA1E2F" w:rsidRPr="00D94B60" w:rsidRDefault="00CA1E2F" w:rsidP="00CA1E2F">
      <w:pPr>
        <w:pStyle w:val="ListParagraph"/>
        <w:numPr>
          <w:ilvl w:val="0"/>
          <w:numId w:val="11"/>
        </w:numPr>
        <w:tabs>
          <w:tab w:val="left" w:pos="1080"/>
          <w:tab w:val="left" w:pos="1440"/>
        </w:tabs>
        <w:ind w:left="1350" w:hanging="720"/>
      </w:pPr>
      <w:r w:rsidRPr="00D94B60">
        <w:t>Explain the factors necessary for the commission of a crime.</w:t>
      </w:r>
    </w:p>
    <w:p w14:paraId="3E3CD0F1" w14:textId="77777777" w:rsidR="00CA1E2F" w:rsidRPr="00D94B60" w:rsidRDefault="00CA1E2F" w:rsidP="00CA1E2F">
      <w:pPr>
        <w:pStyle w:val="ListParagraph"/>
        <w:numPr>
          <w:ilvl w:val="0"/>
          <w:numId w:val="11"/>
        </w:numPr>
        <w:tabs>
          <w:tab w:val="left" w:pos="1080"/>
          <w:tab w:val="left" w:pos="1440"/>
        </w:tabs>
        <w:ind w:left="1350" w:hanging="720"/>
      </w:pPr>
      <w:r w:rsidRPr="00D94B60">
        <w:t>State the core concepts of community policing.</w:t>
      </w:r>
    </w:p>
    <w:p w14:paraId="3E2885D1" w14:textId="77777777" w:rsidR="00CA1E2F" w:rsidRPr="00D94B60" w:rsidRDefault="00CA1E2F" w:rsidP="00CA1E2F">
      <w:pPr>
        <w:pStyle w:val="ListParagraph"/>
        <w:numPr>
          <w:ilvl w:val="0"/>
          <w:numId w:val="11"/>
        </w:numPr>
        <w:tabs>
          <w:tab w:val="left" w:pos="1080"/>
          <w:tab w:val="left" w:pos="1440"/>
        </w:tabs>
        <w:ind w:left="1350" w:hanging="720"/>
      </w:pPr>
      <w:r w:rsidRPr="00D94B60">
        <w:t>Recognize considerations for off duty situations.</w:t>
      </w:r>
    </w:p>
    <w:p w14:paraId="33A27BB8" w14:textId="77777777" w:rsidR="00CA1E2F" w:rsidRPr="00D94B60" w:rsidRDefault="00CA1E2F" w:rsidP="00CA1E2F">
      <w:pPr>
        <w:pStyle w:val="ListParagraph"/>
        <w:numPr>
          <w:ilvl w:val="0"/>
          <w:numId w:val="11"/>
        </w:numPr>
        <w:tabs>
          <w:tab w:val="left" w:pos="1080"/>
          <w:tab w:val="left" w:pos="1440"/>
        </w:tabs>
        <w:ind w:left="1350" w:hanging="720"/>
      </w:pPr>
      <w:r w:rsidRPr="00D94B60">
        <w:t>State the purposes of the Bill of Rights.</w:t>
      </w:r>
    </w:p>
    <w:p w14:paraId="7B70FEAF" w14:textId="77777777" w:rsidR="00CA1E2F" w:rsidRPr="00D94B60" w:rsidRDefault="00CA1E2F" w:rsidP="00CA1E2F">
      <w:pPr>
        <w:pStyle w:val="ListParagraph"/>
        <w:numPr>
          <w:ilvl w:val="0"/>
          <w:numId w:val="11"/>
        </w:numPr>
        <w:tabs>
          <w:tab w:val="left" w:pos="1080"/>
          <w:tab w:val="left" w:pos="1440"/>
        </w:tabs>
        <w:ind w:left="1350" w:hanging="720"/>
      </w:pPr>
      <w:r w:rsidRPr="00D94B60">
        <w:t>Describe the major components of the criminal justice system.</w:t>
      </w:r>
    </w:p>
    <w:p w14:paraId="38E76C4C" w14:textId="77777777" w:rsidR="00CA1E2F" w:rsidRPr="00D94B60" w:rsidRDefault="00CA1E2F" w:rsidP="00CA1E2F">
      <w:pPr>
        <w:pStyle w:val="ListParagraph"/>
        <w:numPr>
          <w:ilvl w:val="0"/>
          <w:numId w:val="11"/>
        </w:numPr>
        <w:tabs>
          <w:tab w:val="left" w:pos="1080"/>
          <w:tab w:val="left" w:pos="1440"/>
        </w:tabs>
        <w:ind w:left="1350" w:hanging="810"/>
      </w:pPr>
      <w:r w:rsidRPr="00D94B60">
        <w:t>List the goals of sentencing.</w:t>
      </w:r>
    </w:p>
    <w:p w14:paraId="213268AB" w14:textId="77777777" w:rsidR="00CA1E2F" w:rsidRPr="00D94B60" w:rsidRDefault="00CA1E2F" w:rsidP="00CA1E2F">
      <w:pPr>
        <w:pStyle w:val="ListParagraph"/>
        <w:numPr>
          <w:ilvl w:val="0"/>
          <w:numId w:val="11"/>
        </w:numPr>
        <w:tabs>
          <w:tab w:val="left" w:pos="1080"/>
        </w:tabs>
        <w:autoSpaceDE w:val="0"/>
        <w:autoSpaceDN w:val="0"/>
        <w:adjustRightInd w:val="0"/>
        <w:ind w:left="1260" w:hanging="720"/>
        <w:rPr>
          <w:sz w:val="22"/>
          <w:szCs w:val="22"/>
          <w:lang w:eastAsia="ja-JP"/>
        </w:rPr>
      </w:pPr>
      <w:r w:rsidRPr="00D94B60">
        <w:rPr>
          <w:sz w:val="22"/>
          <w:szCs w:val="22"/>
          <w:lang w:eastAsia="ja-JP"/>
        </w:rPr>
        <w:lastRenderedPageBreak/>
        <w:t>Distinguish the concepts of lawful actions and police legitimacy.</w:t>
      </w:r>
    </w:p>
    <w:p w14:paraId="25E61F6C" w14:textId="77777777" w:rsidR="00CA1E2F" w:rsidRPr="00D94B60" w:rsidRDefault="00CA1E2F" w:rsidP="00CA1E2F">
      <w:pPr>
        <w:pStyle w:val="ListParagraph"/>
        <w:numPr>
          <w:ilvl w:val="0"/>
          <w:numId w:val="11"/>
        </w:numPr>
        <w:tabs>
          <w:tab w:val="left" w:pos="1080"/>
        </w:tabs>
        <w:autoSpaceDE w:val="0"/>
        <w:autoSpaceDN w:val="0"/>
        <w:adjustRightInd w:val="0"/>
        <w:ind w:left="1260" w:hanging="720"/>
        <w:rPr>
          <w:sz w:val="22"/>
          <w:szCs w:val="22"/>
          <w:lang w:eastAsia="ja-JP"/>
        </w:rPr>
      </w:pPr>
      <w:r w:rsidRPr="00D94B60">
        <w:rPr>
          <w:sz w:val="22"/>
          <w:szCs w:val="22"/>
          <w:lang w:eastAsia="ja-JP"/>
        </w:rPr>
        <w:t>Identify three resulting judgments of police legitimacy in action that translate into positive results.</w:t>
      </w:r>
    </w:p>
    <w:p w14:paraId="085027A9" w14:textId="77777777" w:rsidR="00CA1E2F" w:rsidRPr="00D94B60" w:rsidRDefault="00CA1E2F" w:rsidP="00CA1E2F">
      <w:pPr>
        <w:pStyle w:val="ListParagraph"/>
        <w:numPr>
          <w:ilvl w:val="0"/>
          <w:numId w:val="11"/>
        </w:numPr>
        <w:tabs>
          <w:tab w:val="left" w:pos="1080"/>
        </w:tabs>
        <w:autoSpaceDE w:val="0"/>
        <w:autoSpaceDN w:val="0"/>
        <w:adjustRightInd w:val="0"/>
        <w:ind w:left="1260" w:hanging="720"/>
        <w:rPr>
          <w:sz w:val="22"/>
          <w:szCs w:val="22"/>
          <w:lang w:eastAsia="ja-JP"/>
        </w:rPr>
      </w:pPr>
      <w:r w:rsidRPr="00D94B60">
        <w:rPr>
          <w:sz w:val="22"/>
          <w:szCs w:val="22"/>
          <w:lang w:eastAsia="ja-JP"/>
        </w:rPr>
        <w:t>Determine when it is permissible for citizens to film police.</w:t>
      </w:r>
    </w:p>
    <w:p w14:paraId="060E456E" w14:textId="77777777" w:rsidR="00CA1E2F" w:rsidRPr="00D94B60" w:rsidRDefault="00CA1E2F" w:rsidP="00CA1E2F">
      <w:pPr>
        <w:pStyle w:val="ListParagraph"/>
        <w:numPr>
          <w:ilvl w:val="0"/>
          <w:numId w:val="11"/>
        </w:numPr>
        <w:tabs>
          <w:tab w:val="left" w:pos="1080"/>
        </w:tabs>
        <w:autoSpaceDE w:val="0"/>
        <w:autoSpaceDN w:val="0"/>
        <w:adjustRightInd w:val="0"/>
        <w:ind w:left="1260" w:hanging="720"/>
        <w:rPr>
          <w:sz w:val="22"/>
          <w:szCs w:val="22"/>
          <w:lang w:eastAsia="ja-JP"/>
        </w:rPr>
      </w:pPr>
      <w:r w:rsidRPr="00D94B60">
        <w:rPr>
          <w:sz w:val="22"/>
          <w:szCs w:val="22"/>
          <w:lang w:eastAsia="ja-JP"/>
        </w:rPr>
        <w:t>Identify the relationship between race, genetics, and physical characteristics.</w:t>
      </w:r>
    </w:p>
    <w:p w14:paraId="6C8A47ED" w14:textId="77777777" w:rsidR="00CA1E2F" w:rsidRPr="00D94B60" w:rsidRDefault="00CA1E2F" w:rsidP="00CA1E2F">
      <w:pPr>
        <w:pStyle w:val="ListParagraph"/>
        <w:numPr>
          <w:ilvl w:val="0"/>
          <w:numId w:val="11"/>
        </w:numPr>
        <w:tabs>
          <w:tab w:val="left" w:pos="1080"/>
        </w:tabs>
        <w:autoSpaceDE w:val="0"/>
        <w:autoSpaceDN w:val="0"/>
        <w:adjustRightInd w:val="0"/>
        <w:ind w:left="1260" w:hanging="720"/>
        <w:rPr>
          <w:sz w:val="22"/>
          <w:szCs w:val="22"/>
          <w:lang w:eastAsia="ja-JP"/>
        </w:rPr>
      </w:pPr>
      <w:r w:rsidRPr="00D94B60">
        <w:rPr>
          <w:sz w:val="22"/>
          <w:szCs w:val="22"/>
          <w:lang w:eastAsia="ja-JP"/>
        </w:rPr>
        <w:t>Identify the connection between in-groups, out-groups, and police legitimacy.</w:t>
      </w:r>
    </w:p>
    <w:p w14:paraId="0FF64D6E" w14:textId="77777777" w:rsidR="00CA1E2F" w:rsidRPr="00D94B60" w:rsidRDefault="00CA1E2F" w:rsidP="00CA1E2F">
      <w:pPr>
        <w:pStyle w:val="ListParagraph"/>
        <w:numPr>
          <w:ilvl w:val="0"/>
          <w:numId w:val="11"/>
        </w:numPr>
        <w:tabs>
          <w:tab w:val="left" w:pos="1080"/>
        </w:tabs>
        <w:autoSpaceDE w:val="0"/>
        <w:autoSpaceDN w:val="0"/>
        <w:adjustRightInd w:val="0"/>
        <w:ind w:left="1260" w:hanging="720"/>
        <w:rPr>
          <w:sz w:val="22"/>
          <w:szCs w:val="22"/>
          <w:lang w:eastAsia="ja-JP"/>
        </w:rPr>
      </w:pPr>
      <w:r w:rsidRPr="00D94B60">
        <w:rPr>
          <w:sz w:val="22"/>
          <w:szCs w:val="22"/>
          <w:lang w:eastAsia="ja-JP"/>
        </w:rPr>
        <w:t>Differentiate the types of racism.</w:t>
      </w:r>
    </w:p>
    <w:p w14:paraId="77053206" w14:textId="77777777" w:rsidR="00CA1E2F" w:rsidRPr="00D94B60" w:rsidRDefault="00CA1E2F" w:rsidP="00CA1E2F">
      <w:pPr>
        <w:pStyle w:val="ListParagraph"/>
        <w:numPr>
          <w:ilvl w:val="0"/>
          <w:numId w:val="11"/>
        </w:numPr>
        <w:tabs>
          <w:tab w:val="left" w:pos="1080"/>
        </w:tabs>
        <w:autoSpaceDE w:val="0"/>
        <w:autoSpaceDN w:val="0"/>
        <w:adjustRightInd w:val="0"/>
        <w:ind w:left="1260" w:hanging="720"/>
        <w:rPr>
          <w:sz w:val="22"/>
          <w:szCs w:val="22"/>
          <w:lang w:eastAsia="ja-JP"/>
        </w:rPr>
      </w:pPr>
      <w:r w:rsidRPr="00D94B60">
        <w:rPr>
          <w:sz w:val="22"/>
          <w:szCs w:val="22"/>
          <w:lang w:eastAsia="ja-JP"/>
        </w:rPr>
        <w:t>Identify the components of bias.</w:t>
      </w:r>
    </w:p>
    <w:p w14:paraId="1D5D11CF" w14:textId="77777777" w:rsidR="00CA1E2F" w:rsidRPr="00D94B60" w:rsidRDefault="00CA1E2F" w:rsidP="00CA1E2F">
      <w:pPr>
        <w:pStyle w:val="ListParagraph"/>
        <w:numPr>
          <w:ilvl w:val="0"/>
          <w:numId w:val="11"/>
        </w:numPr>
        <w:tabs>
          <w:tab w:val="left" w:pos="1080"/>
        </w:tabs>
        <w:autoSpaceDE w:val="0"/>
        <w:autoSpaceDN w:val="0"/>
        <w:adjustRightInd w:val="0"/>
        <w:ind w:left="1260" w:hanging="720"/>
        <w:rPr>
          <w:sz w:val="22"/>
          <w:szCs w:val="22"/>
          <w:lang w:eastAsia="ja-JP"/>
        </w:rPr>
      </w:pPr>
      <w:r w:rsidRPr="00D94B60">
        <w:rPr>
          <w:sz w:val="22"/>
          <w:szCs w:val="22"/>
          <w:lang w:eastAsia="ja-JP"/>
        </w:rPr>
        <w:t>Differentiate bias-based profiling and criminal profiling.</w:t>
      </w:r>
    </w:p>
    <w:p w14:paraId="1680EEF8" w14:textId="77777777" w:rsidR="00CA1E2F" w:rsidRPr="00D94B60" w:rsidRDefault="00CA1E2F" w:rsidP="00CA1E2F">
      <w:pPr>
        <w:pStyle w:val="ListParagraph"/>
        <w:numPr>
          <w:ilvl w:val="0"/>
          <w:numId w:val="11"/>
        </w:numPr>
        <w:tabs>
          <w:tab w:val="left" w:pos="1080"/>
        </w:tabs>
        <w:autoSpaceDE w:val="0"/>
        <w:autoSpaceDN w:val="0"/>
        <w:adjustRightInd w:val="0"/>
        <w:ind w:left="1260" w:hanging="720"/>
        <w:rPr>
          <w:sz w:val="22"/>
          <w:szCs w:val="22"/>
          <w:lang w:eastAsia="ja-JP"/>
        </w:rPr>
      </w:pPr>
      <w:r w:rsidRPr="00D94B60">
        <w:rPr>
          <w:sz w:val="22"/>
          <w:szCs w:val="22"/>
          <w:lang w:eastAsia="ja-JP"/>
        </w:rPr>
        <w:t>Explain explicit biases and implicit biases.</w:t>
      </w:r>
    </w:p>
    <w:p w14:paraId="6B5C5F7B" w14:textId="77777777" w:rsidR="00CA1E2F" w:rsidRPr="00D94B60" w:rsidRDefault="00CA1E2F" w:rsidP="00CA1E2F">
      <w:pPr>
        <w:pStyle w:val="ListParagraph"/>
        <w:numPr>
          <w:ilvl w:val="0"/>
          <w:numId w:val="11"/>
        </w:numPr>
        <w:tabs>
          <w:tab w:val="left" w:pos="1080"/>
        </w:tabs>
        <w:autoSpaceDE w:val="0"/>
        <w:autoSpaceDN w:val="0"/>
        <w:adjustRightInd w:val="0"/>
        <w:ind w:left="1260" w:hanging="720"/>
        <w:rPr>
          <w:sz w:val="22"/>
          <w:szCs w:val="22"/>
          <w:lang w:eastAsia="ja-JP"/>
        </w:rPr>
      </w:pPr>
      <w:r w:rsidRPr="00D94B60">
        <w:rPr>
          <w:sz w:val="22"/>
          <w:szCs w:val="22"/>
          <w:lang w:eastAsia="ja-JP"/>
        </w:rPr>
        <w:t>Differentiate the two modes of thinking (i.e., Systems 1 and 2).</w:t>
      </w:r>
    </w:p>
    <w:p w14:paraId="51C7E526" w14:textId="77777777" w:rsidR="00CA1E2F" w:rsidRPr="00D94B60" w:rsidRDefault="00CA1E2F" w:rsidP="00CA1E2F">
      <w:pPr>
        <w:pStyle w:val="ListParagraph"/>
        <w:numPr>
          <w:ilvl w:val="0"/>
          <w:numId w:val="11"/>
        </w:numPr>
        <w:tabs>
          <w:tab w:val="left" w:pos="1080"/>
        </w:tabs>
        <w:autoSpaceDE w:val="0"/>
        <w:autoSpaceDN w:val="0"/>
        <w:adjustRightInd w:val="0"/>
        <w:ind w:left="1260" w:hanging="720"/>
        <w:rPr>
          <w:sz w:val="22"/>
          <w:szCs w:val="22"/>
          <w:lang w:eastAsia="ja-JP"/>
        </w:rPr>
      </w:pPr>
      <w:r w:rsidRPr="00D94B60">
        <w:rPr>
          <w:sz w:val="22"/>
          <w:szCs w:val="22"/>
          <w:lang w:eastAsia="ja-JP"/>
        </w:rPr>
        <w:t>Identify strategies to counter implicit biases.</w:t>
      </w:r>
    </w:p>
    <w:p w14:paraId="7CAEB932" w14:textId="77777777" w:rsidR="00CA1E2F" w:rsidRPr="00D94B60" w:rsidRDefault="00CA1E2F" w:rsidP="00CA1E2F">
      <w:pPr>
        <w:pStyle w:val="ListParagraph"/>
        <w:numPr>
          <w:ilvl w:val="0"/>
          <w:numId w:val="11"/>
        </w:numPr>
        <w:tabs>
          <w:tab w:val="left" w:pos="1080"/>
        </w:tabs>
        <w:autoSpaceDE w:val="0"/>
        <w:autoSpaceDN w:val="0"/>
        <w:adjustRightInd w:val="0"/>
        <w:ind w:left="1260" w:hanging="720"/>
        <w:rPr>
          <w:sz w:val="22"/>
          <w:szCs w:val="22"/>
          <w:lang w:eastAsia="ja-JP"/>
        </w:rPr>
      </w:pPr>
      <w:r w:rsidRPr="00D94B60">
        <w:rPr>
          <w:sz w:val="22"/>
          <w:szCs w:val="22"/>
          <w:lang w:eastAsia="ja-JP"/>
        </w:rPr>
        <w:t>Identify the two-pronged approach to procedural justice.</w:t>
      </w:r>
    </w:p>
    <w:p w14:paraId="56039D90" w14:textId="77777777" w:rsidR="00CA1E2F" w:rsidRPr="00D94B60" w:rsidRDefault="00CA1E2F" w:rsidP="00CA1E2F">
      <w:pPr>
        <w:pStyle w:val="ListParagraph"/>
        <w:numPr>
          <w:ilvl w:val="0"/>
          <w:numId w:val="11"/>
        </w:numPr>
        <w:tabs>
          <w:tab w:val="left" w:pos="1080"/>
        </w:tabs>
        <w:autoSpaceDE w:val="0"/>
        <w:autoSpaceDN w:val="0"/>
        <w:adjustRightInd w:val="0"/>
        <w:ind w:left="1260" w:hanging="720"/>
        <w:rPr>
          <w:sz w:val="22"/>
          <w:szCs w:val="22"/>
          <w:lang w:eastAsia="ja-JP"/>
        </w:rPr>
      </w:pPr>
      <w:r w:rsidRPr="00D94B60">
        <w:rPr>
          <w:sz w:val="22"/>
          <w:szCs w:val="22"/>
          <w:lang w:eastAsia="ja-JP"/>
        </w:rPr>
        <w:t>Recognize the community bank account concept as it relates to procedural justice.</w:t>
      </w:r>
    </w:p>
    <w:p w14:paraId="63C07474" w14:textId="77777777" w:rsidR="00CA1E2F" w:rsidRPr="00D94B60" w:rsidRDefault="00CA1E2F" w:rsidP="00CA1E2F">
      <w:pPr>
        <w:pStyle w:val="ListParagraph"/>
        <w:numPr>
          <w:ilvl w:val="0"/>
          <w:numId w:val="11"/>
        </w:numPr>
        <w:tabs>
          <w:tab w:val="left" w:pos="1080"/>
        </w:tabs>
        <w:autoSpaceDE w:val="0"/>
        <w:autoSpaceDN w:val="0"/>
        <w:adjustRightInd w:val="0"/>
        <w:ind w:left="1260" w:hanging="720"/>
        <w:rPr>
          <w:sz w:val="22"/>
          <w:szCs w:val="22"/>
          <w:lang w:eastAsia="ja-JP"/>
        </w:rPr>
      </w:pPr>
      <w:r w:rsidRPr="00D94B60">
        <w:rPr>
          <w:sz w:val="22"/>
          <w:szCs w:val="22"/>
          <w:lang w:eastAsia="ja-JP"/>
        </w:rPr>
        <w:t>Apply the four core principles/pillars of procedural justice.</w:t>
      </w:r>
    </w:p>
    <w:p w14:paraId="6940697E" w14:textId="77777777" w:rsidR="00CA1E2F" w:rsidRPr="00D94B60" w:rsidRDefault="00CA1E2F" w:rsidP="00CA1E2F">
      <w:pPr>
        <w:pStyle w:val="ListParagraph"/>
        <w:numPr>
          <w:ilvl w:val="0"/>
          <w:numId w:val="11"/>
        </w:numPr>
        <w:tabs>
          <w:tab w:val="left" w:pos="1080"/>
        </w:tabs>
        <w:autoSpaceDE w:val="0"/>
        <w:autoSpaceDN w:val="0"/>
        <w:adjustRightInd w:val="0"/>
        <w:ind w:left="1260" w:hanging="720"/>
        <w:rPr>
          <w:sz w:val="22"/>
          <w:szCs w:val="22"/>
          <w:lang w:eastAsia="ja-JP"/>
        </w:rPr>
      </w:pPr>
      <w:r w:rsidRPr="00D94B60">
        <w:rPr>
          <w:sz w:val="22"/>
          <w:szCs w:val="22"/>
          <w:lang w:eastAsia="ja-JP"/>
        </w:rPr>
        <w:t>Explain the generally accepted ethical responsibilities of peace officers.</w:t>
      </w:r>
    </w:p>
    <w:p w14:paraId="671C016E" w14:textId="77777777" w:rsidR="00CA1E2F" w:rsidRPr="00D94B60" w:rsidRDefault="00CA1E2F" w:rsidP="00CA1E2F">
      <w:pPr>
        <w:pStyle w:val="ListParagraph"/>
        <w:numPr>
          <w:ilvl w:val="0"/>
          <w:numId w:val="11"/>
        </w:numPr>
        <w:tabs>
          <w:tab w:val="left" w:pos="1080"/>
        </w:tabs>
        <w:autoSpaceDE w:val="0"/>
        <w:autoSpaceDN w:val="0"/>
        <w:adjustRightInd w:val="0"/>
        <w:ind w:left="1260" w:hanging="720"/>
        <w:rPr>
          <w:sz w:val="22"/>
          <w:szCs w:val="22"/>
          <w:lang w:eastAsia="ja-JP"/>
        </w:rPr>
      </w:pPr>
      <w:r w:rsidRPr="00D94B60">
        <w:rPr>
          <w:sz w:val="22"/>
          <w:szCs w:val="22"/>
          <w:lang w:eastAsia="ja-JP"/>
        </w:rPr>
        <w:t>List external and internal influences on behavior.</w:t>
      </w:r>
    </w:p>
    <w:p w14:paraId="386FC010" w14:textId="77777777" w:rsidR="00CA1E2F" w:rsidRPr="00D94B60" w:rsidRDefault="00CA1E2F" w:rsidP="00CA1E2F">
      <w:pPr>
        <w:pStyle w:val="ListParagraph"/>
        <w:numPr>
          <w:ilvl w:val="0"/>
          <w:numId w:val="11"/>
        </w:numPr>
        <w:autoSpaceDE w:val="0"/>
        <w:autoSpaceDN w:val="0"/>
        <w:adjustRightInd w:val="0"/>
        <w:ind w:left="1080" w:hanging="540"/>
        <w:rPr>
          <w:sz w:val="22"/>
          <w:szCs w:val="22"/>
          <w:lang w:eastAsia="ja-JP"/>
        </w:rPr>
      </w:pPr>
      <w:r w:rsidRPr="00D94B60">
        <w:rPr>
          <w:sz w:val="22"/>
          <w:szCs w:val="22"/>
          <w:lang w:eastAsia="ja-JP"/>
        </w:rPr>
        <w:t>Explain the Continuum of Compromise.</w:t>
      </w:r>
    </w:p>
    <w:p w14:paraId="3227FD41" w14:textId="77777777" w:rsidR="00CA1E2F" w:rsidRPr="00D94B60" w:rsidRDefault="00CA1E2F" w:rsidP="00CA1E2F">
      <w:pPr>
        <w:pStyle w:val="ListParagraph"/>
        <w:numPr>
          <w:ilvl w:val="0"/>
          <w:numId w:val="11"/>
        </w:numPr>
        <w:autoSpaceDE w:val="0"/>
        <w:autoSpaceDN w:val="0"/>
        <w:adjustRightInd w:val="0"/>
        <w:ind w:left="1080" w:hanging="540"/>
        <w:rPr>
          <w:sz w:val="22"/>
          <w:szCs w:val="22"/>
          <w:lang w:eastAsia="ja-JP"/>
        </w:rPr>
      </w:pPr>
      <w:r w:rsidRPr="00D94B60">
        <w:rPr>
          <w:sz w:val="22"/>
          <w:szCs w:val="22"/>
          <w:lang w:eastAsia="ja-JP"/>
        </w:rPr>
        <w:t>Explain the steps in the decision-making model and the application of PLUS filters.</w:t>
      </w:r>
    </w:p>
    <w:p w14:paraId="432B7F7A" w14:textId="77777777" w:rsidR="00CA1E2F" w:rsidRPr="00D94B60" w:rsidRDefault="00CA1E2F" w:rsidP="00CA1E2F">
      <w:pPr>
        <w:pStyle w:val="ListParagraph"/>
        <w:numPr>
          <w:ilvl w:val="0"/>
          <w:numId w:val="11"/>
        </w:numPr>
        <w:autoSpaceDE w:val="0"/>
        <w:autoSpaceDN w:val="0"/>
        <w:adjustRightInd w:val="0"/>
        <w:ind w:left="1080" w:hanging="540"/>
        <w:rPr>
          <w:sz w:val="22"/>
          <w:szCs w:val="22"/>
          <w:lang w:eastAsia="ja-JP"/>
        </w:rPr>
      </w:pPr>
      <w:r w:rsidRPr="00D94B60">
        <w:rPr>
          <w:sz w:val="22"/>
          <w:szCs w:val="22"/>
          <w:lang w:eastAsia="ja-JP"/>
        </w:rPr>
        <w:t>Recognize the tenets of the Below 100 program.</w:t>
      </w:r>
    </w:p>
    <w:p w14:paraId="76C6557E" w14:textId="77777777" w:rsidR="00CA1E2F" w:rsidRPr="00D94B60" w:rsidRDefault="00CA1E2F" w:rsidP="00CA1E2F">
      <w:pPr>
        <w:pStyle w:val="ListParagraph"/>
        <w:numPr>
          <w:ilvl w:val="0"/>
          <w:numId w:val="11"/>
        </w:numPr>
        <w:autoSpaceDE w:val="0"/>
        <w:autoSpaceDN w:val="0"/>
        <w:adjustRightInd w:val="0"/>
        <w:ind w:left="1080" w:hanging="540"/>
        <w:rPr>
          <w:sz w:val="22"/>
          <w:szCs w:val="22"/>
          <w:lang w:eastAsia="ja-JP"/>
        </w:rPr>
      </w:pPr>
      <w:r w:rsidRPr="00D94B60">
        <w:rPr>
          <w:sz w:val="22"/>
          <w:szCs w:val="22"/>
          <w:lang w:eastAsia="ja-JP"/>
        </w:rPr>
        <w:t>Identify the uses of field notes.</w:t>
      </w:r>
    </w:p>
    <w:p w14:paraId="31CAAB60" w14:textId="77777777" w:rsidR="00CA1E2F" w:rsidRPr="00D94B60" w:rsidRDefault="00CA1E2F" w:rsidP="00CA1E2F">
      <w:pPr>
        <w:pStyle w:val="ListParagraph"/>
        <w:numPr>
          <w:ilvl w:val="0"/>
          <w:numId w:val="11"/>
        </w:numPr>
        <w:autoSpaceDE w:val="0"/>
        <w:autoSpaceDN w:val="0"/>
        <w:adjustRightInd w:val="0"/>
        <w:ind w:left="1080" w:hanging="540"/>
        <w:rPr>
          <w:sz w:val="22"/>
          <w:szCs w:val="22"/>
          <w:lang w:eastAsia="ja-JP"/>
        </w:rPr>
      </w:pPr>
      <w:r w:rsidRPr="00D94B60">
        <w:rPr>
          <w:sz w:val="22"/>
          <w:szCs w:val="22"/>
          <w:lang w:eastAsia="ja-JP"/>
        </w:rPr>
        <w:t>Identify the types of information to be recorded in field notes.</w:t>
      </w:r>
    </w:p>
    <w:p w14:paraId="471D4B3B" w14:textId="77777777" w:rsidR="00CA1E2F" w:rsidRPr="00D94B60" w:rsidRDefault="00CA1E2F" w:rsidP="00CA1E2F">
      <w:pPr>
        <w:pStyle w:val="ListParagraph"/>
        <w:numPr>
          <w:ilvl w:val="0"/>
          <w:numId w:val="11"/>
        </w:numPr>
        <w:autoSpaceDE w:val="0"/>
        <w:autoSpaceDN w:val="0"/>
        <w:adjustRightInd w:val="0"/>
        <w:ind w:left="1080" w:hanging="540"/>
        <w:rPr>
          <w:sz w:val="22"/>
          <w:szCs w:val="22"/>
          <w:lang w:eastAsia="ja-JP"/>
        </w:rPr>
      </w:pPr>
      <w:r w:rsidRPr="00D94B60">
        <w:rPr>
          <w:sz w:val="22"/>
          <w:szCs w:val="22"/>
          <w:lang w:eastAsia="ja-JP"/>
        </w:rPr>
        <w:t>Recognize the guidelines to be followed when taking field notes.</w:t>
      </w:r>
    </w:p>
    <w:p w14:paraId="49DBE99B" w14:textId="77777777" w:rsidR="00CA1E2F" w:rsidRPr="00D94B60" w:rsidRDefault="00CA1E2F" w:rsidP="00CA1E2F">
      <w:pPr>
        <w:pStyle w:val="ListParagraph"/>
        <w:numPr>
          <w:ilvl w:val="0"/>
          <w:numId w:val="11"/>
        </w:numPr>
        <w:autoSpaceDE w:val="0"/>
        <w:autoSpaceDN w:val="0"/>
        <w:adjustRightInd w:val="0"/>
        <w:ind w:left="1080" w:hanging="540"/>
        <w:rPr>
          <w:sz w:val="22"/>
          <w:szCs w:val="22"/>
          <w:lang w:eastAsia="ja-JP"/>
        </w:rPr>
      </w:pPr>
      <w:r w:rsidRPr="00D94B60">
        <w:rPr>
          <w:sz w:val="22"/>
          <w:szCs w:val="22"/>
          <w:lang w:eastAsia="ja-JP"/>
        </w:rPr>
        <w:t>Identify the essential questions answered in a report.</w:t>
      </w:r>
    </w:p>
    <w:p w14:paraId="149DAA9D" w14:textId="77777777" w:rsidR="00CA1E2F" w:rsidRPr="00D94B60" w:rsidRDefault="00CA1E2F" w:rsidP="00CA1E2F">
      <w:pPr>
        <w:pStyle w:val="ListParagraph"/>
        <w:numPr>
          <w:ilvl w:val="0"/>
          <w:numId w:val="11"/>
        </w:numPr>
        <w:autoSpaceDE w:val="0"/>
        <w:autoSpaceDN w:val="0"/>
        <w:adjustRightInd w:val="0"/>
        <w:ind w:left="1080" w:hanging="540"/>
        <w:rPr>
          <w:sz w:val="22"/>
          <w:szCs w:val="22"/>
          <w:lang w:eastAsia="ja-JP"/>
        </w:rPr>
      </w:pPr>
      <w:r w:rsidRPr="00D94B60">
        <w:rPr>
          <w:sz w:val="22"/>
          <w:szCs w:val="22"/>
          <w:lang w:eastAsia="ja-JP"/>
        </w:rPr>
        <w:t>Identify the requirements of a well written report.</w:t>
      </w:r>
    </w:p>
    <w:p w14:paraId="7FA71190" w14:textId="77777777" w:rsidR="00CA1E2F" w:rsidRPr="00D94B60" w:rsidRDefault="00CA1E2F" w:rsidP="00CA1E2F">
      <w:pPr>
        <w:pStyle w:val="ListParagraph"/>
        <w:numPr>
          <w:ilvl w:val="0"/>
          <w:numId w:val="11"/>
        </w:numPr>
        <w:autoSpaceDE w:val="0"/>
        <w:autoSpaceDN w:val="0"/>
        <w:adjustRightInd w:val="0"/>
        <w:ind w:left="1080" w:hanging="540"/>
        <w:rPr>
          <w:sz w:val="22"/>
          <w:szCs w:val="22"/>
          <w:lang w:eastAsia="ja-JP"/>
        </w:rPr>
      </w:pPr>
      <w:r w:rsidRPr="00D94B60">
        <w:rPr>
          <w:sz w:val="22"/>
          <w:szCs w:val="22"/>
          <w:lang w:eastAsia="ja-JP"/>
        </w:rPr>
        <w:t>List the general elements of a crime.</w:t>
      </w:r>
    </w:p>
    <w:p w14:paraId="4759BAEC" w14:textId="77777777" w:rsidR="00CA1E2F" w:rsidRPr="00D94B60" w:rsidRDefault="00CA1E2F" w:rsidP="00CA1E2F">
      <w:pPr>
        <w:pStyle w:val="ListParagraph"/>
        <w:numPr>
          <w:ilvl w:val="0"/>
          <w:numId w:val="11"/>
        </w:numPr>
        <w:autoSpaceDE w:val="0"/>
        <w:autoSpaceDN w:val="0"/>
        <w:adjustRightInd w:val="0"/>
        <w:ind w:left="1080" w:hanging="540"/>
        <w:rPr>
          <w:sz w:val="22"/>
          <w:szCs w:val="22"/>
          <w:lang w:eastAsia="ja-JP"/>
        </w:rPr>
      </w:pPr>
      <w:r w:rsidRPr="00D94B60">
        <w:rPr>
          <w:sz w:val="22"/>
          <w:szCs w:val="22"/>
          <w:lang w:eastAsia="ja-JP"/>
        </w:rPr>
        <w:t>Define the culpable mental states “purposely,” “knowingly,” “recklessly,” and</w:t>
      </w:r>
    </w:p>
    <w:p w14:paraId="5864C214" w14:textId="77777777" w:rsidR="00CA1E2F" w:rsidRPr="00D94B60" w:rsidRDefault="00CA1E2F" w:rsidP="00CA1E2F">
      <w:pPr>
        <w:autoSpaceDE w:val="0"/>
        <w:autoSpaceDN w:val="0"/>
        <w:adjustRightInd w:val="0"/>
        <w:ind w:left="1080"/>
        <w:rPr>
          <w:sz w:val="22"/>
          <w:szCs w:val="22"/>
          <w:lang w:eastAsia="ja-JP"/>
        </w:rPr>
      </w:pPr>
      <w:r w:rsidRPr="00D94B60">
        <w:rPr>
          <w:sz w:val="22"/>
          <w:szCs w:val="22"/>
          <w:lang w:eastAsia="ja-JP"/>
        </w:rPr>
        <w:t>“negligently.”</w:t>
      </w:r>
    </w:p>
    <w:p w14:paraId="2C766B02" w14:textId="77777777" w:rsidR="00CA1E2F" w:rsidRPr="00D94B60" w:rsidRDefault="00CA1E2F" w:rsidP="00CA1E2F">
      <w:pPr>
        <w:pStyle w:val="ListParagraph"/>
        <w:numPr>
          <w:ilvl w:val="0"/>
          <w:numId w:val="11"/>
        </w:numPr>
        <w:autoSpaceDE w:val="0"/>
        <w:autoSpaceDN w:val="0"/>
        <w:adjustRightInd w:val="0"/>
        <w:ind w:left="1080" w:hanging="540"/>
        <w:rPr>
          <w:sz w:val="22"/>
          <w:szCs w:val="22"/>
          <w:lang w:eastAsia="ja-JP"/>
        </w:rPr>
      </w:pPr>
      <w:r w:rsidRPr="00D94B60">
        <w:rPr>
          <w:sz w:val="22"/>
          <w:szCs w:val="22"/>
          <w:lang w:eastAsia="ja-JP"/>
        </w:rPr>
        <w:t>Identify the R.C. 2923.02 offense of Attempt to Commit an Offense according to its</w:t>
      </w:r>
    </w:p>
    <w:p w14:paraId="55F3FB39" w14:textId="77777777" w:rsidR="00CA1E2F" w:rsidRPr="00D94B60" w:rsidRDefault="00CA1E2F" w:rsidP="00CA1E2F">
      <w:pPr>
        <w:autoSpaceDE w:val="0"/>
        <w:autoSpaceDN w:val="0"/>
        <w:adjustRightInd w:val="0"/>
        <w:ind w:left="1080"/>
        <w:rPr>
          <w:sz w:val="22"/>
          <w:szCs w:val="22"/>
          <w:lang w:eastAsia="ja-JP"/>
        </w:rPr>
      </w:pPr>
      <w:r w:rsidRPr="00D94B60">
        <w:rPr>
          <w:sz w:val="22"/>
          <w:szCs w:val="22"/>
          <w:lang w:eastAsia="ja-JP"/>
        </w:rPr>
        <w:t>elements.</w:t>
      </w:r>
    </w:p>
    <w:p w14:paraId="0BF9AF33" w14:textId="77777777" w:rsidR="00CA1E2F" w:rsidRPr="00D94B60" w:rsidRDefault="00CA1E2F" w:rsidP="00CA1E2F">
      <w:pPr>
        <w:pStyle w:val="ListParagraph"/>
        <w:numPr>
          <w:ilvl w:val="0"/>
          <w:numId w:val="11"/>
        </w:numPr>
        <w:autoSpaceDE w:val="0"/>
        <w:autoSpaceDN w:val="0"/>
        <w:adjustRightInd w:val="0"/>
        <w:ind w:left="1080" w:hanging="540"/>
        <w:rPr>
          <w:sz w:val="22"/>
          <w:szCs w:val="22"/>
          <w:lang w:eastAsia="ja-JP"/>
        </w:rPr>
      </w:pPr>
      <w:r w:rsidRPr="00D94B60">
        <w:rPr>
          <w:sz w:val="22"/>
          <w:szCs w:val="22"/>
          <w:lang w:eastAsia="ja-JP"/>
        </w:rPr>
        <w:t>Identify the R.C. Chapter 2903 offense in the example according to the elements of that offense.</w:t>
      </w:r>
    </w:p>
    <w:p w14:paraId="04C2E3D0"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Identify the R.C. Chapter 2905 offense in the example according to the elements of that offense.</w:t>
      </w:r>
    </w:p>
    <w:p w14:paraId="43AA6373"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Define the term sexual conduct.</w:t>
      </w:r>
    </w:p>
    <w:p w14:paraId="7AB61827"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Define the term sexual contact.</w:t>
      </w:r>
    </w:p>
    <w:p w14:paraId="36C98728"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Define the term sexual activity.</w:t>
      </w:r>
    </w:p>
    <w:p w14:paraId="6C52CE17"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Identify the R.C. Chapter 2907 offense in the example according to the elements of that offense.</w:t>
      </w:r>
    </w:p>
    <w:p w14:paraId="3FB929EA"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Identify the R.C. Chapter 2919 offense in the example according to the elements of that offense.</w:t>
      </w:r>
    </w:p>
    <w:p w14:paraId="3D89BCAA"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Identify objective evidence of a crime being motivated by hate or bias.</w:t>
      </w:r>
    </w:p>
    <w:p w14:paraId="6817AA9C"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Identify the R.C. Chapter 2927 offense in the example according to the elements of that offense.</w:t>
      </w:r>
    </w:p>
    <w:p w14:paraId="6EF90F3E"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Recognize all elements of the select R.C. Chapter 2913 offense.</w:t>
      </w:r>
    </w:p>
    <w:p w14:paraId="63CA9EEE"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Recognize all elements of the select R.C. Chapter 2911 offense.</w:t>
      </w:r>
    </w:p>
    <w:p w14:paraId="6F3FEF64"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 xml:space="preserve"> Recognize all elements of the select R.C. Chapter 2909 offense.</w:t>
      </w:r>
    </w:p>
    <w:p w14:paraId="02CFD4DB"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Identify the R.C. Chapter 2917 offense in the example according to the elements of that offense.</w:t>
      </w:r>
    </w:p>
    <w:p w14:paraId="7A257D0B"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Identify the R.C. Chapter 2921 offense in the example according to the elements of that offense.</w:t>
      </w:r>
    </w:p>
    <w:p w14:paraId="0B3B04A4"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lastRenderedPageBreak/>
        <w:t>Identify the R.C. Chapter 4301 offense in the example according to the elements of that offense.</w:t>
      </w:r>
    </w:p>
    <w:p w14:paraId="722DB282"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Identify the R.C. 4507.30 offense of Prohibitions according to the elements of that</w:t>
      </w:r>
    </w:p>
    <w:p w14:paraId="5E262880" w14:textId="77777777" w:rsidR="00CA1E2F" w:rsidRPr="00D94B60" w:rsidRDefault="00CA1E2F" w:rsidP="00CA1E2F">
      <w:pPr>
        <w:autoSpaceDE w:val="0"/>
        <w:autoSpaceDN w:val="0"/>
        <w:adjustRightInd w:val="0"/>
        <w:ind w:left="1080"/>
        <w:rPr>
          <w:sz w:val="22"/>
          <w:szCs w:val="22"/>
          <w:lang w:eastAsia="ja-JP"/>
        </w:rPr>
      </w:pPr>
      <w:r w:rsidRPr="00D94B60">
        <w:rPr>
          <w:sz w:val="22"/>
          <w:szCs w:val="22"/>
          <w:lang w:eastAsia="ja-JP"/>
        </w:rPr>
        <w:t>offense.</w:t>
      </w:r>
    </w:p>
    <w:p w14:paraId="78EC9954"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Describe what the term deadly weapon means.</w:t>
      </w:r>
    </w:p>
    <w:p w14:paraId="27C31BC3"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Describe what the term firearm means.</w:t>
      </w:r>
    </w:p>
    <w:p w14:paraId="030CBF37"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Describe what the term handgun means.</w:t>
      </w:r>
    </w:p>
    <w:p w14:paraId="1B105D60"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Describe what the term semi-automatic firearm means.</w:t>
      </w:r>
    </w:p>
    <w:p w14:paraId="5DDAEEC9"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Describe what the term sawed-off firearm means.</w:t>
      </w:r>
    </w:p>
    <w:p w14:paraId="33078DBB"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Describe what the term dangerous ordnance means.</w:t>
      </w:r>
    </w:p>
    <w:p w14:paraId="43D50A50"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Identify the R.C. Chapter 2923 offense in the example according to the elements of that offense.</w:t>
      </w:r>
    </w:p>
    <w:p w14:paraId="5EF96E8F"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Identify the R.C. 2921.36 offense of Illegal Conveyance of Weapons, Drugs, or Other</w:t>
      </w:r>
    </w:p>
    <w:p w14:paraId="22135970" w14:textId="77777777" w:rsidR="00CA1E2F" w:rsidRPr="00D94B60" w:rsidRDefault="00CA1E2F" w:rsidP="00CA1E2F">
      <w:pPr>
        <w:autoSpaceDE w:val="0"/>
        <w:autoSpaceDN w:val="0"/>
        <w:adjustRightInd w:val="0"/>
        <w:ind w:left="1080"/>
        <w:rPr>
          <w:sz w:val="22"/>
          <w:szCs w:val="22"/>
          <w:lang w:eastAsia="ja-JP"/>
        </w:rPr>
      </w:pPr>
      <w:r w:rsidRPr="00D94B60">
        <w:rPr>
          <w:sz w:val="22"/>
          <w:szCs w:val="22"/>
          <w:lang w:eastAsia="ja-JP"/>
        </w:rPr>
        <w:t xml:space="preserve">Prohibited Items </w:t>
      </w:r>
      <w:proofErr w:type="gramStart"/>
      <w:r w:rsidRPr="00D94B60">
        <w:rPr>
          <w:sz w:val="22"/>
          <w:szCs w:val="22"/>
          <w:lang w:eastAsia="ja-JP"/>
        </w:rPr>
        <w:t>Onto</w:t>
      </w:r>
      <w:proofErr w:type="gramEnd"/>
      <w:r w:rsidRPr="00D94B60">
        <w:rPr>
          <w:sz w:val="22"/>
          <w:szCs w:val="22"/>
          <w:lang w:eastAsia="ja-JP"/>
        </w:rPr>
        <w:t xml:space="preserve"> Grounds of Detention Facility or Institution according to the</w:t>
      </w:r>
    </w:p>
    <w:p w14:paraId="5B5AF055" w14:textId="77777777" w:rsidR="00CA1E2F" w:rsidRPr="00D94B60" w:rsidRDefault="00CA1E2F" w:rsidP="00CA1E2F">
      <w:pPr>
        <w:autoSpaceDE w:val="0"/>
        <w:autoSpaceDN w:val="0"/>
        <w:adjustRightInd w:val="0"/>
        <w:ind w:left="1080"/>
        <w:rPr>
          <w:sz w:val="22"/>
          <w:szCs w:val="22"/>
          <w:lang w:eastAsia="ja-JP"/>
        </w:rPr>
      </w:pPr>
      <w:r w:rsidRPr="00D94B60">
        <w:rPr>
          <w:sz w:val="22"/>
          <w:szCs w:val="22"/>
          <w:lang w:eastAsia="ja-JP"/>
        </w:rPr>
        <w:t>elements of that offense.</w:t>
      </w:r>
    </w:p>
    <w:p w14:paraId="4AC2D421"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Identify the R.C. Chapter 2907 offense in the example according to the elements of that offense.</w:t>
      </w:r>
    </w:p>
    <w:p w14:paraId="2F50DB5E"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Describe the purpose of the Fourth Amendment to the United States Constitution.</w:t>
      </w:r>
    </w:p>
    <w:p w14:paraId="4BFC75C5" w14:textId="77777777" w:rsidR="00CA1E2F" w:rsidRPr="00D94B60" w:rsidRDefault="00CA1E2F" w:rsidP="00CA1E2F">
      <w:pPr>
        <w:pStyle w:val="ListParagraph"/>
        <w:numPr>
          <w:ilvl w:val="0"/>
          <w:numId w:val="11"/>
        </w:numPr>
        <w:autoSpaceDE w:val="0"/>
        <w:autoSpaceDN w:val="0"/>
        <w:adjustRightInd w:val="0"/>
        <w:ind w:left="1080" w:hanging="630"/>
        <w:rPr>
          <w:sz w:val="22"/>
          <w:szCs w:val="22"/>
          <w:lang w:eastAsia="ja-JP"/>
        </w:rPr>
      </w:pPr>
      <w:r w:rsidRPr="00D94B60">
        <w:rPr>
          <w:sz w:val="22"/>
          <w:szCs w:val="22"/>
          <w:lang w:eastAsia="ja-JP"/>
        </w:rPr>
        <w:t>Describe the relationship between the degrees of suspicion and the responses allowed by the Constitution.</w:t>
      </w:r>
    </w:p>
    <w:p w14:paraId="2F3EF17E" w14:textId="77777777" w:rsidR="00CA1E2F" w:rsidRPr="00D94B60" w:rsidRDefault="00CA1E2F" w:rsidP="00CA1E2F">
      <w:pPr>
        <w:pStyle w:val="ListParagraph"/>
        <w:numPr>
          <w:ilvl w:val="0"/>
          <w:numId w:val="11"/>
        </w:numPr>
        <w:tabs>
          <w:tab w:val="left" w:pos="1260"/>
        </w:tabs>
        <w:autoSpaceDE w:val="0"/>
        <w:autoSpaceDN w:val="0"/>
        <w:adjustRightInd w:val="0"/>
        <w:ind w:left="1080" w:hanging="630"/>
        <w:rPr>
          <w:sz w:val="22"/>
          <w:szCs w:val="22"/>
          <w:lang w:eastAsia="ja-JP"/>
        </w:rPr>
      </w:pPr>
      <w:r w:rsidRPr="00D94B60">
        <w:rPr>
          <w:sz w:val="22"/>
          <w:szCs w:val="22"/>
          <w:lang w:eastAsia="ja-JP"/>
        </w:rPr>
        <w:t>Determine when a person is considered to be seized.</w:t>
      </w:r>
    </w:p>
    <w:p w14:paraId="1CC329F8" w14:textId="77777777" w:rsidR="00CA1E2F" w:rsidRPr="00D94B60" w:rsidRDefault="00CA1E2F" w:rsidP="00CA1E2F">
      <w:pPr>
        <w:pStyle w:val="ListParagraph"/>
        <w:numPr>
          <w:ilvl w:val="0"/>
          <w:numId w:val="11"/>
        </w:numPr>
        <w:tabs>
          <w:tab w:val="left" w:pos="1260"/>
        </w:tabs>
        <w:autoSpaceDE w:val="0"/>
        <w:autoSpaceDN w:val="0"/>
        <w:adjustRightInd w:val="0"/>
        <w:ind w:left="1080" w:hanging="630"/>
        <w:rPr>
          <w:sz w:val="22"/>
          <w:szCs w:val="22"/>
          <w:lang w:eastAsia="ja-JP"/>
        </w:rPr>
      </w:pPr>
      <w:r w:rsidRPr="00D94B60">
        <w:rPr>
          <w:sz w:val="22"/>
          <w:szCs w:val="22"/>
          <w:lang w:eastAsia="ja-JP"/>
        </w:rPr>
        <w:t>Explain when an officer can use the rationale from Terry to detain a person.</w:t>
      </w:r>
    </w:p>
    <w:p w14:paraId="062DD59B" w14:textId="77777777" w:rsidR="00CA1E2F" w:rsidRPr="00D94B60" w:rsidRDefault="00CA1E2F" w:rsidP="00CA1E2F">
      <w:pPr>
        <w:pStyle w:val="ListParagraph"/>
        <w:numPr>
          <w:ilvl w:val="0"/>
          <w:numId w:val="11"/>
        </w:numPr>
        <w:tabs>
          <w:tab w:val="left" w:pos="1260"/>
        </w:tabs>
        <w:autoSpaceDE w:val="0"/>
        <w:autoSpaceDN w:val="0"/>
        <w:adjustRightInd w:val="0"/>
        <w:ind w:left="1080" w:hanging="630"/>
        <w:rPr>
          <w:sz w:val="22"/>
          <w:szCs w:val="22"/>
          <w:lang w:eastAsia="ja-JP"/>
        </w:rPr>
      </w:pPr>
      <w:r w:rsidRPr="00D94B60">
        <w:rPr>
          <w:sz w:val="22"/>
          <w:szCs w:val="22"/>
          <w:lang w:eastAsia="ja-JP"/>
        </w:rPr>
        <w:t>Describe, under Terry, what is required of an officer to make an investigatory stop.</w:t>
      </w:r>
    </w:p>
    <w:p w14:paraId="27684BDD" w14:textId="77777777" w:rsidR="00CA1E2F" w:rsidRPr="00D94B60" w:rsidRDefault="00CA1E2F" w:rsidP="00CA1E2F">
      <w:pPr>
        <w:pStyle w:val="ListParagraph"/>
        <w:numPr>
          <w:ilvl w:val="0"/>
          <w:numId w:val="11"/>
        </w:numPr>
        <w:tabs>
          <w:tab w:val="left" w:pos="1260"/>
        </w:tabs>
        <w:autoSpaceDE w:val="0"/>
        <w:autoSpaceDN w:val="0"/>
        <w:adjustRightInd w:val="0"/>
        <w:ind w:left="1080" w:hanging="630"/>
        <w:rPr>
          <w:sz w:val="22"/>
          <w:szCs w:val="22"/>
          <w:lang w:eastAsia="ja-JP"/>
        </w:rPr>
      </w:pPr>
      <w:r w:rsidRPr="00D94B60">
        <w:rPr>
          <w:sz w:val="22"/>
          <w:szCs w:val="22"/>
          <w:lang w:eastAsia="ja-JP"/>
        </w:rPr>
        <w:t>Describe the considerations an officer should be mindful of when conducting a Terry</w:t>
      </w:r>
    </w:p>
    <w:p w14:paraId="67332BBC" w14:textId="77777777" w:rsidR="00CA1E2F" w:rsidRPr="00D94B60" w:rsidRDefault="00CA1E2F" w:rsidP="00CA1E2F">
      <w:pPr>
        <w:tabs>
          <w:tab w:val="left" w:pos="1260"/>
        </w:tabs>
        <w:autoSpaceDE w:val="0"/>
        <w:autoSpaceDN w:val="0"/>
        <w:adjustRightInd w:val="0"/>
        <w:ind w:left="1080" w:hanging="630"/>
        <w:rPr>
          <w:sz w:val="22"/>
          <w:szCs w:val="22"/>
          <w:lang w:eastAsia="ja-JP"/>
        </w:rPr>
      </w:pPr>
      <w:r w:rsidRPr="00D94B60">
        <w:rPr>
          <w:sz w:val="22"/>
          <w:szCs w:val="22"/>
          <w:lang w:eastAsia="ja-JP"/>
        </w:rPr>
        <w:tab/>
        <w:t>stop.</w:t>
      </w:r>
    </w:p>
    <w:p w14:paraId="3121ABF5" w14:textId="77777777" w:rsidR="00CA1E2F" w:rsidRPr="00D94B60" w:rsidRDefault="00CA1E2F" w:rsidP="00CA1E2F">
      <w:pPr>
        <w:pStyle w:val="ListParagraph"/>
        <w:numPr>
          <w:ilvl w:val="0"/>
          <w:numId w:val="11"/>
        </w:numPr>
        <w:tabs>
          <w:tab w:val="left" w:pos="1260"/>
        </w:tabs>
        <w:autoSpaceDE w:val="0"/>
        <w:autoSpaceDN w:val="0"/>
        <w:adjustRightInd w:val="0"/>
        <w:ind w:left="1080" w:hanging="630"/>
        <w:rPr>
          <w:sz w:val="22"/>
          <w:szCs w:val="22"/>
          <w:lang w:eastAsia="ja-JP"/>
        </w:rPr>
      </w:pPr>
      <w:r w:rsidRPr="00D94B60">
        <w:rPr>
          <w:sz w:val="22"/>
          <w:szCs w:val="22"/>
          <w:lang w:eastAsia="ja-JP"/>
        </w:rPr>
        <w:t>Describe the requirements that must be established before a Terry pat down/frisk.</w:t>
      </w:r>
    </w:p>
    <w:p w14:paraId="73CE959D" w14:textId="77777777" w:rsidR="00CA1E2F" w:rsidRPr="00D94B60" w:rsidRDefault="00CA1E2F" w:rsidP="00CA1E2F">
      <w:pPr>
        <w:pStyle w:val="ListParagraph"/>
        <w:numPr>
          <w:ilvl w:val="0"/>
          <w:numId w:val="11"/>
        </w:numPr>
        <w:tabs>
          <w:tab w:val="left" w:pos="1260"/>
        </w:tabs>
        <w:autoSpaceDE w:val="0"/>
        <w:autoSpaceDN w:val="0"/>
        <w:adjustRightInd w:val="0"/>
        <w:ind w:left="1080" w:hanging="630"/>
        <w:rPr>
          <w:sz w:val="22"/>
          <w:szCs w:val="22"/>
          <w:lang w:eastAsia="ja-JP"/>
        </w:rPr>
      </w:pPr>
      <w:r w:rsidRPr="00D94B60">
        <w:rPr>
          <w:sz w:val="22"/>
          <w:szCs w:val="22"/>
          <w:lang w:eastAsia="ja-JP"/>
        </w:rPr>
        <w:t>Explain the plain feel doctrine.</w:t>
      </w:r>
    </w:p>
    <w:p w14:paraId="574EB067" w14:textId="77777777" w:rsidR="00CA1E2F" w:rsidRPr="00D94B60" w:rsidRDefault="00CA1E2F" w:rsidP="00CA1E2F">
      <w:pPr>
        <w:pStyle w:val="ListParagraph"/>
        <w:numPr>
          <w:ilvl w:val="0"/>
          <w:numId w:val="11"/>
        </w:numPr>
        <w:tabs>
          <w:tab w:val="left" w:pos="1260"/>
        </w:tabs>
        <w:autoSpaceDE w:val="0"/>
        <w:autoSpaceDN w:val="0"/>
        <w:adjustRightInd w:val="0"/>
        <w:ind w:left="1080" w:hanging="630"/>
        <w:rPr>
          <w:sz w:val="22"/>
          <w:szCs w:val="22"/>
          <w:lang w:eastAsia="ja-JP"/>
        </w:rPr>
      </w:pPr>
      <w:r w:rsidRPr="00D94B60">
        <w:rPr>
          <w:sz w:val="22"/>
          <w:szCs w:val="22"/>
          <w:lang w:eastAsia="ja-JP"/>
        </w:rPr>
        <w:t>Identify the evidentiary standard on which to base an arrest.</w:t>
      </w:r>
    </w:p>
    <w:p w14:paraId="00D24FBD" w14:textId="77777777" w:rsidR="00CA1E2F" w:rsidRPr="00D94B60" w:rsidRDefault="00CA1E2F" w:rsidP="00CA1E2F">
      <w:pPr>
        <w:pStyle w:val="ListParagraph"/>
        <w:numPr>
          <w:ilvl w:val="0"/>
          <w:numId w:val="11"/>
        </w:numPr>
        <w:tabs>
          <w:tab w:val="left" w:pos="1260"/>
        </w:tabs>
        <w:autoSpaceDE w:val="0"/>
        <w:autoSpaceDN w:val="0"/>
        <w:adjustRightInd w:val="0"/>
        <w:ind w:left="1080" w:hanging="630"/>
        <w:rPr>
          <w:sz w:val="22"/>
          <w:szCs w:val="22"/>
          <w:lang w:eastAsia="ja-JP"/>
        </w:rPr>
      </w:pPr>
      <w:r w:rsidRPr="00D94B60">
        <w:rPr>
          <w:sz w:val="22"/>
          <w:szCs w:val="22"/>
          <w:lang w:eastAsia="ja-JP"/>
        </w:rPr>
        <w:t>Describe when the elements of probable cause to arrest are satisfied.</w:t>
      </w:r>
    </w:p>
    <w:p w14:paraId="1F49C3DA" w14:textId="77777777" w:rsidR="00CA1E2F" w:rsidRPr="00D94B60" w:rsidRDefault="00CA1E2F" w:rsidP="00CA1E2F">
      <w:pPr>
        <w:pStyle w:val="ListParagraph"/>
        <w:numPr>
          <w:ilvl w:val="0"/>
          <w:numId w:val="11"/>
        </w:numPr>
        <w:tabs>
          <w:tab w:val="left" w:pos="1260"/>
        </w:tabs>
        <w:autoSpaceDE w:val="0"/>
        <w:autoSpaceDN w:val="0"/>
        <w:adjustRightInd w:val="0"/>
        <w:ind w:left="1080" w:hanging="630"/>
        <w:rPr>
          <w:sz w:val="22"/>
          <w:szCs w:val="22"/>
          <w:lang w:eastAsia="ja-JP"/>
        </w:rPr>
      </w:pPr>
      <w:r w:rsidRPr="00D94B60">
        <w:rPr>
          <w:sz w:val="22"/>
          <w:szCs w:val="22"/>
          <w:lang w:eastAsia="ja-JP"/>
        </w:rPr>
        <w:t>Identify sources of information that can be used to establish probable cause to make an arrest.</w:t>
      </w:r>
    </w:p>
    <w:p w14:paraId="6BEB52E4" w14:textId="77777777" w:rsidR="00CA1E2F" w:rsidRPr="00D94B60" w:rsidRDefault="00CA1E2F" w:rsidP="00CA1E2F">
      <w:pPr>
        <w:pStyle w:val="ListParagraph"/>
        <w:numPr>
          <w:ilvl w:val="0"/>
          <w:numId w:val="11"/>
        </w:numPr>
        <w:tabs>
          <w:tab w:val="left" w:pos="1260"/>
        </w:tabs>
        <w:autoSpaceDE w:val="0"/>
        <w:autoSpaceDN w:val="0"/>
        <w:adjustRightInd w:val="0"/>
        <w:ind w:left="1080" w:hanging="630"/>
        <w:rPr>
          <w:sz w:val="22"/>
          <w:szCs w:val="22"/>
          <w:lang w:eastAsia="ja-JP"/>
        </w:rPr>
      </w:pPr>
      <w:r w:rsidRPr="00D94B60">
        <w:rPr>
          <w:sz w:val="22"/>
          <w:szCs w:val="22"/>
          <w:lang w:eastAsia="ja-JP"/>
        </w:rPr>
        <w:t>Identify what, in the absence of consent or exigent circumstances, an officer must do</w:t>
      </w:r>
    </w:p>
    <w:p w14:paraId="3DD7F239" w14:textId="77777777" w:rsidR="00CA1E2F" w:rsidRPr="00D94B60" w:rsidRDefault="00CA1E2F" w:rsidP="00CA1E2F">
      <w:pPr>
        <w:autoSpaceDE w:val="0"/>
        <w:autoSpaceDN w:val="0"/>
        <w:adjustRightInd w:val="0"/>
        <w:ind w:left="1080" w:hanging="720"/>
        <w:rPr>
          <w:sz w:val="22"/>
          <w:szCs w:val="22"/>
          <w:lang w:eastAsia="ja-JP"/>
        </w:rPr>
      </w:pPr>
      <w:r w:rsidRPr="00D94B60">
        <w:rPr>
          <w:sz w:val="22"/>
          <w:szCs w:val="22"/>
          <w:lang w:eastAsia="ja-JP"/>
        </w:rPr>
        <w:tab/>
        <w:t>before entering a private residence to make an arrest.</w:t>
      </w:r>
    </w:p>
    <w:p w14:paraId="20743A78" w14:textId="77777777" w:rsidR="00CA1E2F" w:rsidRPr="00D94B60" w:rsidRDefault="00CA1E2F" w:rsidP="00CA1E2F">
      <w:pPr>
        <w:pStyle w:val="ListParagraph"/>
        <w:numPr>
          <w:ilvl w:val="0"/>
          <w:numId w:val="11"/>
        </w:numPr>
        <w:autoSpaceDE w:val="0"/>
        <w:autoSpaceDN w:val="0"/>
        <w:adjustRightInd w:val="0"/>
        <w:ind w:left="1080" w:hanging="720"/>
        <w:rPr>
          <w:sz w:val="22"/>
          <w:szCs w:val="22"/>
          <w:lang w:eastAsia="ja-JP"/>
        </w:rPr>
      </w:pPr>
      <w:r w:rsidRPr="00D94B60">
        <w:rPr>
          <w:sz w:val="22"/>
          <w:szCs w:val="22"/>
          <w:lang w:eastAsia="ja-JP"/>
        </w:rPr>
        <w:t>Identify when an officer may make a warrantless, nonconsensual entry into a private</w:t>
      </w:r>
    </w:p>
    <w:p w14:paraId="25F3C531" w14:textId="77777777" w:rsidR="00CA1E2F" w:rsidRPr="00D94B60" w:rsidRDefault="00CA1E2F" w:rsidP="00CA1E2F">
      <w:pPr>
        <w:autoSpaceDE w:val="0"/>
        <w:autoSpaceDN w:val="0"/>
        <w:adjustRightInd w:val="0"/>
        <w:ind w:left="1080" w:hanging="720"/>
        <w:rPr>
          <w:sz w:val="22"/>
          <w:szCs w:val="22"/>
          <w:lang w:eastAsia="ja-JP"/>
        </w:rPr>
      </w:pPr>
      <w:r w:rsidRPr="00D94B60">
        <w:rPr>
          <w:sz w:val="22"/>
          <w:szCs w:val="22"/>
          <w:lang w:eastAsia="ja-JP"/>
        </w:rPr>
        <w:tab/>
        <w:t>residence in order to make an arrest.</w:t>
      </w:r>
    </w:p>
    <w:p w14:paraId="13E0BA1A" w14:textId="77777777" w:rsidR="00CA1E2F" w:rsidRPr="00D94B60" w:rsidRDefault="00CA1E2F" w:rsidP="00CA1E2F">
      <w:pPr>
        <w:pStyle w:val="ListParagraph"/>
        <w:numPr>
          <w:ilvl w:val="0"/>
          <w:numId w:val="11"/>
        </w:numPr>
        <w:autoSpaceDE w:val="0"/>
        <w:autoSpaceDN w:val="0"/>
        <w:adjustRightInd w:val="0"/>
        <w:ind w:left="1080" w:hanging="720"/>
        <w:rPr>
          <w:sz w:val="22"/>
          <w:szCs w:val="22"/>
          <w:lang w:eastAsia="ja-JP"/>
        </w:rPr>
      </w:pPr>
      <w:r w:rsidRPr="00D94B60">
        <w:rPr>
          <w:sz w:val="22"/>
          <w:szCs w:val="22"/>
          <w:lang w:eastAsia="ja-JP"/>
        </w:rPr>
        <w:t>Explain the concept of hot/fresh pursuit.</w:t>
      </w:r>
    </w:p>
    <w:p w14:paraId="2F502DFF" w14:textId="77777777" w:rsidR="00CA1E2F" w:rsidRPr="00D94B60" w:rsidRDefault="00CA1E2F" w:rsidP="00CA1E2F">
      <w:pPr>
        <w:pStyle w:val="ListParagraph"/>
        <w:numPr>
          <w:ilvl w:val="0"/>
          <w:numId w:val="11"/>
        </w:numPr>
        <w:autoSpaceDE w:val="0"/>
        <w:autoSpaceDN w:val="0"/>
        <w:adjustRightInd w:val="0"/>
        <w:ind w:left="1080" w:hanging="720"/>
        <w:rPr>
          <w:sz w:val="22"/>
          <w:szCs w:val="22"/>
          <w:lang w:eastAsia="ja-JP"/>
        </w:rPr>
      </w:pPr>
      <w:r w:rsidRPr="00D94B60">
        <w:rPr>
          <w:sz w:val="22"/>
          <w:szCs w:val="22"/>
          <w:lang w:eastAsia="ja-JP"/>
        </w:rPr>
        <w:t>Describe the basis to legally seize evidence.</w:t>
      </w:r>
    </w:p>
    <w:p w14:paraId="32014C1B" w14:textId="77777777" w:rsidR="00CA1E2F" w:rsidRPr="00D94B60" w:rsidRDefault="00CA1E2F" w:rsidP="00CA1E2F">
      <w:pPr>
        <w:pStyle w:val="ListParagraph"/>
        <w:numPr>
          <w:ilvl w:val="0"/>
          <w:numId w:val="11"/>
        </w:numPr>
        <w:autoSpaceDE w:val="0"/>
        <w:autoSpaceDN w:val="0"/>
        <w:adjustRightInd w:val="0"/>
        <w:ind w:left="1080" w:hanging="720"/>
        <w:rPr>
          <w:sz w:val="22"/>
          <w:szCs w:val="22"/>
          <w:lang w:eastAsia="ja-JP"/>
        </w:rPr>
      </w:pPr>
      <w:r w:rsidRPr="00D94B60">
        <w:rPr>
          <w:sz w:val="22"/>
          <w:szCs w:val="22"/>
          <w:lang w:eastAsia="ja-JP"/>
        </w:rPr>
        <w:t>Explain the difference between a full search, limited search, and an inventory.</w:t>
      </w:r>
    </w:p>
    <w:p w14:paraId="76D171AF" w14:textId="77777777" w:rsidR="00CA1E2F" w:rsidRPr="00D94B60" w:rsidRDefault="00CA1E2F" w:rsidP="00CA1E2F">
      <w:pPr>
        <w:pStyle w:val="ListParagraph"/>
        <w:numPr>
          <w:ilvl w:val="0"/>
          <w:numId w:val="11"/>
        </w:numPr>
        <w:autoSpaceDE w:val="0"/>
        <w:autoSpaceDN w:val="0"/>
        <w:adjustRightInd w:val="0"/>
        <w:ind w:left="1080" w:hanging="720"/>
        <w:rPr>
          <w:sz w:val="22"/>
          <w:szCs w:val="22"/>
          <w:lang w:eastAsia="ja-JP"/>
        </w:rPr>
      </w:pPr>
      <w:r w:rsidRPr="00D94B60">
        <w:rPr>
          <w:sz w:val="22"/>
          <w:szCs w:val="22"/>
          <w:lang w:eastAsia="ja-JP"/>
        </w:rPr>
        <w:t>Describe the nature of the facts required to support probable cause to conduct a search.</w:t>
      </w:r>
    </w:p>
    <w:p w14:paraId="5C034A86" w14:textId="77777777" w:rsidR="00CA1E2F" w:rsidRPr="00D94B60" w:rsidRDefault="00CA1E2F" w:rsidP="00CA1E2F">
      <w:pPr>
        <w:pStyle w:val="ListParagraph"/>
        <w:numPr>
          <w:ilvl w:val="0"/>
          <w:numId w:val="11"/>
        </w:numPr>
        <w:autoSpaceDE w:val="0"/>
        <w:autoSpaceDN w:val="0"/>
        <w:adjustRightInd w:val="0"/>
        <w:ind w:left="1080" w:hanging="720"/>
        <w:rPr>
          <w:sz w:val="22"/>
          <w:szCs w:val="22"/>
          <w:lang w:eastAsia="ja-JP"/>
        </w:rPr>
      </w:pPr>
      <w:r w:rsidRPr="00D94B60">
        <w:rPr>
          <w:sz w:val="22"/>
          <w:szCs w:val="22"/>
          <w:lang w:eastAsia="ja-JP"/>
        </w:rPr>
        <w:t>Describe the criteria needed to establish the plain view exception to the search warrant requirement.</w:t>
      </w:r>
    </w:p>
    <w:p w14:paraId="054ECB94" w14:textId="77777777" w:rsidR="00CA1E2F" w:rsidRPr="00D94B60" w:rsidRDefault="00CA1E2F" w:rsidP="00CA1E2F">
      <w:pPr>
        <w:pStyle w:val="ListParagraph"/>
        <w:numPr>
          <w:ilvl w:val="0"/>
          <w:numId w:val="11"/>
        </w:numPr>
        <w:tabs>
          <w:tab w:val="left" w:pos="1080"/>
        </w:tabs>
        <w:autoSpaceDE w:val="0"/>
        <w:autoSpaceDN w:val="0"/>
        <w:adjustRightInd w:val="0"/>
        <w:ind w:left="1260" w:hanging="900"/>
        <w:rPr>
          <w:sz w:val="22"/>
          <w:szCs w:val="22"/>
          <w:lang w:eastAsia="ja-JP"/>
        </w:rPr>
      </w:pPr>
      <w:r w:rsidRPr="00D94B60">
        <w:rPr>
          <w:sz w:val="22"/>
          <w:szCs w:val="22"/>
          <w:lang w:eastAsia="ja-JP"/>
        </w:rPr>
        <w:t>Differentiate curtilage from open fields.</w:t>
      </w:r>
    </w:p>
    <w:p w14:paraId="3AE49886" w14:textId="77777777" w:rsidR="00CA1E2F" w:rsidRPr="00D94B60" w:rsidRDefault="00CA1E2F" w:rsidP="00CA1E2F">
      <w:pPr>
        <w:pStyle w:val="ListParagraph"/>
        <w:numPr>
          <w:ilvl w:val="0"/>
          <w:numId w:val="11"/>
        </w:numPr>
        <w:tabs>
          <w:tab w:val="left" w:pos="1080"/>
        </w:tabs>
        <w:autoSpaceDE w:val="0"/>
        <w:autoSpaceDN w:val="0"/>
        <w:adjustRightInd w:val="0"/>
        <w:ind w:left="1260" w:hanging="900"/>
        <w:rPr>
          <w:sz w:val="22"/>
          <w:szCs w:val="22"/>
          <w:lang w:eastAsia="ja-JP"/>
        </w:rPr>
      </w:pPr>
      <w:r w:rsidRPr="00D94B60">
        <w:rPr>
          <w:sz w:val="22"/>
          <w:szCs w:val="22"/>
          <w:lang w:eastAsia="ja-JP"/>
        </w:rPr>
        <w:t>Identify the keys in determining whether a consent search is valid.</w:t>
      </w:r>
    </w:p>
    <w:p w14:paraId="6EBC2983" w14:textId="77777777" w:rsidR="00CA1E2F" w:rsidRPr="00D94B60" w:rsidRDefault="00CA1E2F" w:rsidP="00CA1E2F">
      <w:pPr>
        <w:pStyle w:val="ListParagraph"/>
        <w:numPr>
          <w:ilvl w:val="0"/>
          <w:numId w:val="11"/>
        </w:numPr>
        <w:tabs>
          <w:tab w:val="left" w:pos="1080"/>
        </w:tabs>
        <w:autoSpaceDE w:val="0"/>
        <w:autoSpaceDN w:val="0"/>
        <w:adjustRightInd w:val="0"/>
        <w:ind w:left="1260" w:hanging="900"/>
        <w:rPr>
          <w:sz w:val="22"/>
          <w:szCs w:val="22"/>
          <w:lang w:eastAsia="ja-JP"/>
        </w:rPr>
      </w:pPr>
      <w:r w:rsidRPr="00D94B60">
        <w:rPr>
          <w:sz w:val="22"/>
          <w:szCs w:val="22"/>
          <w:lang w:eastAsia="ja-JP"/>
        </w:rPr>
        <w:t>Describe the three broad categories of exigent circumstances.</w:t>
      </w:r>
    </w:p>
    <w:p w14:paraId="439188D1" w14:textId="77777777" w:rsidR="00CA1E2F" w:rsidRPr="00D94B60" w:rsidRDefault="00CA1E2F" w:rsidP="00CA1E2F">
      <w:pPr>
        <w:pStyle w:val="ListParagraph"/>
        <w:numPr>
          <w:ilvl w:val="0"/>
          <w:numId w:val="11"/>
        </w:numPr>
        <w:tabs>
          <w:tab w:val="left" w:pos="1080"/>
        </w:tabs>
        <w:autoSpaceDE w:val="0"/>
        <w:autoSpaceDN w:val="0"/>
        <w:adjustRightInd w:val="0"/>
        <w:ind w:left="1260" w:hanging="900"/>
        <w:rPr>
          <w:sz w:val="22"/>
          <w:szCs w:val="22"/>
          <w:lang w:eastAsia="ja-JP"/>
        </w:rPr>
      </w:pPr>
      <w:r w:rsidRPr="00D94B60">
        <w:rPr>
          <w:sz w:val="22"/>
          <w:szCs w:val="22"/>
          <w:lang w:eastAsia="ja-JP"/>
        </w:rPr>
        <w:t>Identify the area an officer may search incident to a lawful arrest.</w:t>
      </w:r>
    </w:p>
    <w:p w14:paraId="413A8814" w14:textId="77777777" w:rsidR="00CA1E2F" w:rsidRPr="00D94B60" w:rsidRDefault="00CA1E2F" w:rsidP="00CA1E2F">
      <w:pPr>
        <w:pStyle w:val="ListParagraph"/>
        <w:numPr>
          <w:ilvl w:val="0"/>
          <w:numId w:val="11"/>
        </w:numPr>
        <w:tabs>
          <w:tab w:val="left" w:pos="1080"/>
        </w:tabs>
        <w:autoSpaceDE w:val="0"/>
        <w:autoSpaceDN w:val="0"/>
        <w:adjustRightInd w:val="0"/>
        <w:ind w:left="1170" w:hanging="810"/>
        <w:rPr>
          <w:sz w:val="22"/>
          <w:szCs w:val="22"/>
          <w:lang w:eastAsia="ja-JP"/>
        </w:rPr>
      </w:pPr>
      <w:r w:rsidRPr="00D94B60">
        <w:rPr>
          <w:sz w:val="22"/>
          <w:szCs w:val="22"/>
          <w:lang w:eastAsia="ja-JP"/>
        </w:rPr>
        <w:t>Identify the factors that will determine the reasonableness of the length of time involved in a motor vehicle detention.</w:t>
      </w:r>
    </w:p>
    <w:p w14:paraId="7D832C0C" w14:textId="77777777" w:rsidR="00CA1E2F" w:rsidRPr="00D94B60" w:rsidRDefault="00CA1E2F" w:rsidP="00CA1E2F">
      <w:pPr>
        <w:pStyle w:val="ListParagraph"/>
        <w:numPr>
          <w:ilvl w:val="0"/>
          <w:numId w:val="11"/>
        </w:numPr>
        <w:tabs>
          <w:tab w:val="left" w:pos="1080"/>
        </w:tabs>
        <w:autoSpaceDE w:val="0"/>
        <w:autoSpaceDN w:val="0"/>
        <w:adjustRightInd w:val="0"/>
        <w:ind w:left="1170" w:hanging="810"/>
        <w:rPr>
          <w:sz w:val="22"/>
          <w:szCs w:val="22"/>
          <w:lang w:eastAsia="ja-JP"/>
        </w:rPr>
      </w:pPr>
      <w:r w:rsidRPr="00D94B60">
        <w:rPr>
          <w:sz w:val="22"/>
          <w:szCs w:val="22"/>
          <w:lang w:eastAsia="ja-JP"/>
        </w:rPr>
        <w:t>Identify when an officer may conduct a protective search of a motor vehicle for weapons.</w:t>
      </w:r>
    </w:p>
    <w:p w14:paraId="2C3DBED3" w14:textId="77777777" w:rsidR="00CA1E2F" w:rsidRPr="00D94B60" w:rsidRDefault="00CA1E2F" w:rsidP="00CA1E2F">
      <w:pPr>
        <w:pStyle w:val="ListParagraph"/>
        <w:numPr>
          <w:ilvl w:val="0"/>
          <w:numId w:val="11"/>
        </w:numPr>
        <w:tabs>
          <w:tab w:val="left" w:pos="1080"/>
        </w:tabs>
        <w:autoSpaceDE w:val="0"/>
        <w:autoSpaceDN w:val="0"/>
        <w:adjustRightInd w:val="0"/>
        <w:ind w:left="1170" w:hanging="810"/>
        <w:rPr>
          <w:sz w:val="22"/>
          <w:szCs w:val="22"/>
          <w:lang w:eastAsia="ja-JP"/>
        </w:rPr>
      </w:pPr>
      <w:r w:rsidRPr="00D94B60">
        <w:rPr>
          <w:sz w:val="22"/>
          <w:szCs w:val="22"/>
          <w:lang w:eastAsia="ja-JP"/>
        </w:rPr>
        <w:t>Identify when an officer may search a motor vehicle and the containers within it.</w:t>
      </w:r>
    </w:p>
    <w:p w14:paraId="57CE5EDF" w14:textId="77777777" w:rsidR="00CA1E2F" w:rsidRPr="00D94B60" w:rsidRDefault="00CA1E2F" w:rsidP="00CA1E2F">
      <w:pPr>
        <w:pStyle w:val="ListParagraph"/>
        <w:numPr>
          <w:ilvl w:val="0"/>
          <w:numId w:val="11"/>
        </w:numPr>
        <w:tabs>
          <w:tab w:val="left" w:pos="1080"/>
        </w:tabs>
        <w:autoSpaceDE w:val="0"/>
        <w:autoSpaceDN w:val="0"/>
        <w:adjustRightInd w:val="0"/>
        <w:ind w:left="1170" w:hanging="810"/>
        <w:rPr>
          <w:sz w:val="22"/>
          <w:szCs w:val="22"/>
          <w:lang w:eastAsia="ja-JP"/>
        </w:rPr>
      </w:pPr>
      <w:r w:rsidRPr="00D94B60">
        <w:rPr>
          <w:sz w:val="22"/>
          <w:szCs w:val="22"/>
          <w:lang w:eastAsia="ja-JP"/>
        </w:rPr>
        <w:t>Explain the factors considered in determining if an inventory of a motor vehicle is</w:t>
      </w:r>
    </w:p>
    <w:p w14:paraId="231A7006" w14:textId="77777777" w:rsidR="00CA1E2F" w:rsidRPr="00D94B60" w:rsidRDefault="00CA1E2F" w:rsidP="00CA1E2F">
      <w:pPr>
        <w:tabs>
          <w:tab w:val="left" w:pos="1080"/>
        </w:tabs>
        <w:autoSpaceDE w:val="0"/>
        <w:autoSpaceDN w:val="0"/>
        <w:adjustRightInd w:val="0"/>
        <w:ind w:left="1170"/>
        <w:rPr>
          <w:sz w:val="22"/>
          <w:szCs w:val="22"/>
          <w:lang w:eastAsia="ja-JP"/>
        </w:rPr>
      </w:pPr>
      <w:r w:rsidRPr="00D94B60">
        <w:rPr>
          <w:sz w:val="22"/>
          <w:szCs w:val="22"/>
          <w:lang w:eastAsia="ja-JP"/>
        </w:rPr>
        <w:t>reasonable.</w:t>
      </w:r>
    </w:p>
    <w:p w14:paraId="484855F2" w14:textId="77777777" w:rsidR="00CA1E2F" w:rsidRPr="00D94B60" w:rsidRDefault="00CA1E2F" w:rsidP="00CA1E2F">
      <w:pPr>
        <w:pStyle w:val="ListParagraph"/>
        <w:numPr>
          <w:ilvl w:val="0"/>
          <w:numId w:val="11"/>
        </w:numPr>
        <w:tabs>
          <w:tab w:val="left" w:pos="1080"/>
        </w:tabs>
        <w:autoSpaceDE w:val="0"/>
        <w:autoSpaceDN w:val="0"/>
        <w:adjustRightInd w:val="0"/>
        <w:ind w:left="1170" w:hanging="810"/>
        <w:rPr>
          <w:sz w:val="22"/>
          <w:szCs w:val="22"/>
          <w:lang w:eastAsia="ja-JP"/>
        </w:rPr>
      </w:pPr>
      <w:r w:rsidRPr="00D94B60">
        <w:rPr>
          <w:sz w:val="22"/>
          <w:szCs w:val="22"/>
          <w:lang w:eastAsia="ja-JP"/>
        </w:rPr>
        <w:t>Describe the relevant factors used in determining if force was reasonable.</w:t>
      </w:r>
    </w:p>
    <w:p w14:paraId="1A15EE7F" w14:textId="77777777" w:rsidR="00CA1E2F" w:rsidRPr="00D94B60" w:rsidRDefault="00CA1E2F" w:rsidP="00CA1E2F">
      <w:pPr>
        <w:pStyle w:val="ListParagraph"/>
        <w:numPr>
          <w:ilvl w:val="0"/>
          <w:numId w:val="11"/>
        </w:numPr>
        <w:tabs>
          <w:tab w:val="left" w:pos="1080"/>
        </w:tabs>
        <w:autoSpaceDE w:val="0"/>
        <w:autoSpaceDN w:val="0"/>
        <w:adjustRightInd w:val="0"/>
        <w:ind w:left="1170" w:hanging="810"/>
        <w:rPr>
          <w:sz w:val="22"/>
          <w:szCs w:val="22"/>
          <w:lang w:eastAsia="ja-JP"/>
        </w:rPr>
      </w:pPr>
      <w:r w:rsidRPr="00D94B60">
        <w:rPr>
          <w:sz w:val="22"/>
          <w:szCs w:val="22"/>
          <w:lang w:eastAsia="ja-JP"/>
        </w:rPr>
        <w:lastRenderedPageBreak/>
        <w:t>Explain the differences between active and passive resistance.</w:t>
      </w:r>
    </w:p>
    <w:p w14:paraId="566B3FD9" w14:textId="77777777" w:rsidR="00CA1E2F" w:rsidRPr="00D94B60" w:rsidRDefault="00CA1E2F" w:rsidP="00CA1E2F">
      <w:pPr>
        <w:pStyle w:val="ListParagraph"/>
        <w:numPr>
          <w:ilvl w:val="0"/>
          <w:numId w:val="11"/>
        </w:numPr>
        <w:tabs>
          <w:tab w:val="left" w:pos="1080"/>
        </w:tabs>
        <w:autoSpaceDE w:val="0"/>
        <w:autoSpaceDN w:val="0"/>
        <w:adjustRightInd w:val="0"/>
        <w:ind w:left="1170" w:hanging="810"/>
        <w:rPr>
          <w:sz w:val="22"/>
          <w:szCs w:val="22"/>
          <w:lang w:eastAsia="ja-JP"/>
        </w:rPr>
      </w:pPr>
      <w:r w:rsidRPr="00D94B60">
        <w:rPr>
          <w:sz w:val="22"/>
          <w:szCs w:val="22"/>
          <w:lang w:eastAsia="ja-JP"/>
        </w:rPr>
        <w:t>Describe when handcuffing may be considered unreasonable force.</w:t>
      </w:r>
    </w:p>
    <w:p w14:paraId="6B7D4D22" w14:textId="77777777" w:rsidR="00CA1E2F" w:rsidRPr="00D94B60" w:rsidRDefault="00CA1E2F" w:rsidP="00CA1E2F">
      <w:pPr>
        <w:pStyle w:val="ListParagraph"/>
        <w:numPr>
          <w:ilvl w:val="0"/>
          <w:numId w:val="11"/>
        </w:numPr>
        <w:tabs>
          <w:tab w:val="left" w:pos="1080"/>
        </w:tabs>
        <w:autoSpaceDE w:val="0"/>
        <w:autoSpaceDN w:val="0"/>
        <w:adjustRightInd w:val="0"/>
        <w:ind w:left="1170" w:hanging="810"/>
        <w:rPr>
          <w:sz w:val="22"/>
          <w:szCs w:val="22"/>
          <w:lang w:eastAsia="ja-JP"/>
        </w:rPr>
      </w:pPr>
      <w:r w:rsidRPr="00D94B60">
        <w:rPr>
          <w:sz w:val="22"/>
          <w:szCs w:val="22"/>
          <w:lang w:eastAsia="ja-JP"/>
        </w:rPr>
        <w:t>Describe when use of a chemical weapon may be considered unreasonable force.</w:t>
      </w:r>
    </w:p>
    <w:p w14:paraId="4105015F" w14:textId="77777777" w:rsidR="00CA1E2F" w:rsidRPr="00D94B60" w:rsidRDefault="00CA1E2F" w:rsidP="00CA1E2F">
      <w:pPr>
        <w:pStyle w:val="ListParagraph"/>
        <w:numPr>
          <w:ilvl w:val="0"/>
          <w:numId w:val="11"/>
        </w:numPr>
        <w:tabs>
          <w:tab w:val="left" w:pos="1080"/>
        </w:tabs>
        <w:autoSpaceDE w:val="0"/>
        <w:autoSpaceDN w:val="0"/>
        <w:adjustRightInd w:val="0"/>
        <w:ind w:left="1170" w:hanging="810"/>
        <w:rPr>
          <w:sz w:val="22"/>
          <w:szCs w:val="22"/>
          <w:lang w:eastAsia="ja-JP"/>
        </w:rPr>
      </w:pPr>
      <w:r w:rsidRPr="00D94B60">
        <w:rPr>
          <w:sz w:val="22"/>
          <w:szCs w:val="22"/>
          <w:lang w:eastAsia="ja-JP"/>
        </w:rPr>
        <w:t>Describe the difference between reasonable and unreasonable force when using</w:t>
      </w:r>
    </w:p>
    <w:p w14:paraId="78126244" w14:textId="77777777" w:rsidR="00CA1E2F" w:rsidRPr="00D94B60" w:rsidRDefault="00CA1E2F" w:rsidP="00CA1E2F">
      <w:pPr>
        <w:tabs>
          <w:tab w:val="left" w:pos="1080"/>
        </w:tabs>
        <w:autoSpaceDE w:val="0"/>
        <w:autoSpaceDN w:val="0"/>
        <w:adjustRightInd w:val="0"/>
        <w:ind w:left="1080"/>
        <w:rPr>
          <w:sz w:val="22"/>
          <w:szCs w:val="22"/>
          <w:lang w:eastAsia="ja-JP"/>
        </w:rPr>
      </w:pPr>
      <w:r w:rsidRPr="00D94B60">
        <w:rPr>
          <w:sz w:val="22"/>
          <w:szCs w:val="22"/>
          <w:lang w:eastAsia="ja-JP"/>
        </w:rPr>
        <w:t>electrical weapons.</w:t>
      </w:r>
    </w:p>
    <w:p w14:paraId="7450B2DA" w14:textId="77777777" w:rsidR="00CA1E2F" w:rsidRPr="00D94B60" w:rsidRDefault="00CA1E2F" w:rsidP="00CA1E2F">
      <w:pPr>
        <w:pStyle w:val="ListParagraph"/>
        <w:numPr>
          <w:ilvl w:val="0"/>
          <w:numId w:val="11"/>
        </w:numPr>
        <w:tabs>
          <w:tab w:val="left" w:pos="1080"/>
        </w:tabs>
        <w:autoSpaceDE w:val="0"/>
        <w:autoSpaceDN w:val="0"/>
        <w:adjustRightInd w:val="0"/>
        <w:ind w:left="1170" w:hanging="810"/>
        <w:rPr>
          <w:sz w:val="22"/>
          <w:szCs w:val="22"/>
          <w:lang w:eastAsia="ja-JP"/>
        </w:rPr>
      </w:pPr>
      <w:r w:rsidRPr="00D94B60">
        <w:rPr>
          <w:sz w:val="22"/>
          <w:szCs w:val="22"/>
          <w:lang w:eastAsia="ja-JP"/>
        </w:rPr>
        <w:t>Explain the civil liability considerations associated with using force against those with</w:t>
      </w:r>
    </w:p>
    <w:p w14:paraId="56EA419E" w14:textId="77777777" w:rsidR="00CA1E2F" w:rsidRPr="00D94B60" w:rsidRDefault="00CA1E2F" w:rsidP="00CA1E2F">
      <w:pPr>
        <w:tabs>
          <w:tab w:val="left" w:pos="1080"/>
        </w:tabs>
        <w:autoSpaceDE w:val="0"/>
        <w:autoSpaceDN w:val="0"/>
        <w:adjustRightInd w:val="0"/>
        <w:ind w:left="1080"/>
        <w:rPr>
          <w:sz w:val="22"/>
          <w:szCs w:val="22"/>
          <w:lang w:eastAsia="ja-JP"/>
        </w:rPr>
      </w:pPr>
      <w:r w:rsidRPr="00D94B60">
        <w:rPr>
          <w:sz w:val="22"/>
          <w:szCs w:val="22"/>
          <w:lang w:eastAsia="ja-JP"/>
        </w:rPr>
        <w:t>diminished capacity/mental illness.</w:t>
      </w:r>
    </w:p>
    <w:p w14:paraId="73E41DF1" w14:textId="77777777" w:rsidR="00CA1E2F" w:rsidRPr="00D94B60" w:rsidRDefault="00CA1E2F" w:rsidP="00CA1E2F">
      <w:pPr>
        <w:pStyle w:val="ListParagraph"/>
        <w:numPr>
          <w:ilvl w:val="0"/>
          <w:numId w:val="11"/>
        </w:numPr>
        <w:tabs>
          <w:tab w:val="left" w:pos="1080"/>
        </w:tabs>
        <w:autoSpaceDE w:val="0"/>
        <w:autoSpaceDN w:val="0"/>
        <w:adjustRightInd w:val="0"/>
        <w:ind w:left="1170" w:hanging="810"/>
        <w:rPr>
          <w:sz w:val="22"/>
          <w:szCs w:val="22"/>
          <w:lang w:eastAsia="ja-JP"/>
        </w:rPr>
      </w:pPr>
      <w:r w:rsidRPr="00D94B60">
        <w:rPr>
          <w:sz w:val="22"/>
          <w:szCs w:val="22"/>
          <w:lang w:eastAsia="ja-JP"/>
        </w:rPr>
        <w:t>List circumstances when an officer may use deadly force to achieve a seizure.</w:t>
      </w:r>
    </w:p>
    <w:p w14:paraId="115D94B3" w14:textId="77777777" w:rsidR="00CA1E2F" w:rsidRPr="00D94B60" w:rsidRDefault="00CA1E2F" w:rsidP="00CA1E2F">
      <w:pPr>
        <w:pStyle w:val="ListParagraph"/>
        <w:numPr>
          <w:ilvl w:val="0"/>
          <w:numId w:val="11"/>
        </w:numPr>
        <w:tabs>
          <w:tab w:val="left" w:pos="1080"/>
        </w:tabs>
        <w:autoSpaceDE w:val="0"/>
        <w:autoSpaceDN w:val="0"/>
        <w:adjustRightInd w:val="0"/>
        <w:ind w:left="1170" w:hanging="810"/>
        <w:rPr>
          <w:sz w:val="22"/>
          <w:szCs w:val="22"/>
          <w:lang w:eastAsia="ja-JP"/>
        </w:rPr>
      </w:pPr>
      <w:r w:rsidRPr="00D94B60">
        <w:rPr>
          <w:sz w:val="22"/>
          <w:szCs w:val="22"/>
          <w:lang w:eastAsia="ja-JP"/>
        </w:rPr>
        <w:t>Explain the variables an officer should use to assess the presence of an imminent threat.</w:t>
      </w:r>
    </w:p>
    <w:p w14:paraId="4E1E4B1A" w14:textId="77777777" w:rsidR="00CA1E2F" w:rsidRPr="00D94B60" w:rsidRDefault="00CA1E2F" w:rsidP="00CA1E2F">
      <w:pPr>
        <w:pStyle w:val="ListParagraph"/>
        <w:numPr>
          <w:ilvl w:val="0"/>
          <w:numId w:val="11"/>
        </w:numPr>
        <w:tabs>
          <w:tab w:val="left" w:pos="1080"/>
        </w:tabs>
        <w:autoSpaceDE w:val="0"/>
        <w:autoSpaceDN w:val="0"/>
        <w:adjustRightInd w:val="0"/>
        <w:ind w:left="1170" w:hanging="810"/>
        <w:rPr>
          <w:sz w:val="22"/>
          <w:szCs w:val="22"/>
          <w:lang w:eastAsia="ja-JP"/>
        </w:rPr>
      </w:pPr>
      <w:r w:rsidRPr="00D94B60">
        <w:rPr>
          <w:sz w:val="22"/>
          <w:szCs w:val="22"/>
          <w:lang w:eastAsia="ja-JP"/>
        </w:rPr>
        <w:t>Explain officer liability when responding to emergency calls.</w:t>
      </w:r>
    </w:p>
    <w:p w14:paraId="7B34077F" w14:textId="77777777" w:rsidR="00CA1E2F" w:rsidRPr="00D94B60" w:rsidRDefault="00CA1E2F" w:rsidP="00CA1E2F">
      <w:pPr>
        <w:pStyle w:val="ListParagraph"/>
        <w:numPr>
          <w:ilvl w:val="0"/>
          <w:numId w:val="11"/>
        </w:numPr>
        <w:tabs>
          <w:tab w:val="left" w:pos="1080"/>
        </w:tabs>
        <w:autoSpaceDE w:val="0"/>
        <w:autoSpaceDN w:val="0"/>
        <w:adjustRightInd w:val="0"/>
        <w:ind w:left="1170" w:hanging="810"/>
        <w:rPr>
          <w:sz w:val="22"/>
          <w:szCs w:val="22"/>
          <w:lang w:eastAsia="ja-JP"/>
        </w:rPr>
      </w:pPr>
      <w:r w:rsidRPr="00D94B60">
        <w:rPr>
          <w:sz w:val="22"/>
          <w:szCs w:val="22"/>
          <w:lang w:eastAsia="ja-JP"/>
        </w:rPr>
        <w:t>Explain the necessary steps in preparing for court.</w:t>
      </w:r>
    </w:p>
    <w:p w14:paraId="1610984A" w14:textId="77777777" w:rsidR="00CA1E2F" w:rsidRPr="00D94B60" w:rsidRDefault="00CA1E2F" w:rsidP="00CA1E2F">
      <w:pPr>
        <w:pStyle w:val="ListParagraph"/>
        <w:numPr>
          <w:ilvl w:val="0"/>
          <w:numId w:val="11"/>
        </w:numPr>
        <w:autoSpaceDE w:val="0"/>
        <w:autoSpaceDN w:val="0"/>
        <w:adjustRightInd w:val="0"/>
        <w:ind w:left="1080" w:hanging="720"/>
        <w:rPr>
          <w:sz w:val="22"/>
          <w:szCs w:val="22"/>
          <w:lang w:eastAsia="ja-JP"/>
        </w:rPr>
      </w:pPr>
      <w:r w:rsidRPr="00D94B60">
        <w:rPr>
          <w:sz w:val="22"/>
          <w:szCs w:val="22"/>
          <w:lang w:eastAsia="ja-JP"/>
        </w:rPr>
        <w:t>List the general rules for effective courtroom testimony.</w:t>
      </w:r>
    </w:p>
    <w:p w14:paraId="15AEF9D2"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Explain ways to counter common defense attorney tactics.</w:t>
      </w:r>
    </w:p>
    <w:p w14:paraId="74B2A3D5"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Identify traditional and non-traditional media.</w:t>
      </w:r>
    </w:p>
    <w:p w14:paraId="04442B94"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Identify the similarities and differences between traditional and non-traditional media.</w:t>
      </w:r>
    </w:p>
    <w:p w14:paraId="4648705B"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Identify reasons for establishing effective communications with the media.</w:t>
      </w:r>
    </w:p>
    <w:p w14:paraId="640B379C"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List guidelines an officer should follow when interacting with the media.</w:t>
      </w:r>
    </w:p>
    <w:p w14:paraId="1D6152BC"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List the four dimensions of a whole person and the focus of each that, collectively, contribute to a person’s effectiveness.</w:t>
      </w:r>
    </w:p>
    <w:p w14:paraId="39AFC1D3"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Identify all elements of the offense of Domestic Violence per R.C. 2919.25.</w:t>
      </w:r>
    </w:p>
    <w:p w14:paraId="26AB9917"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Identify the categories of persons who fall within the meaning of family or household member.</w:t>
      </w:r>
    </w:p>
    <w:p w14:paraId="201CCE3D"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Recognize the four elements that should be used to determine the primary physical aggressor in a domestic violence incident.</w:t>
      </w:r>
    </w:p>
    <w:p w14:paraId="0C20CD8F"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Identify which protection order would be applicable in a given scenario.</w:t>
      </w:r>
    </w:p>
    <w:p w14:paraId="617AA0CB"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Identify the characteristics of a crisis state.</w:t>
      </w:r>
    </w:p>
    <w:p w14:paraId="38776E47"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List the causes of compromised coping capacity.</w:t>
      </w:r>
    </w:p>
    <w:p w14:paraId="58CE6E29"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List the factors that coupled with mental illness produce the greatest increase in the</w:t>
      </w:r>
    </w:p>
    <w:p w14:paraId="026508F8" w14:textId="77777777" w:rsidR="00CA1E2F" w:rsidRPr="00D94B60" w:rsidRDefault="00CA1E2F" w:rsidP="00CA1E2F">
      <w:pPr>
        <w:autoSpaceDE w:val="0"/>
        <w:autoSpaceDN w:val="0"/>
        <w:adjustRightInd w:val="0"/>
        <w:ind w:left="1080"/>
        <w:rPr>
          <w:sz w:val="22"/>
          <w:szCs w:val="22"/>
          <w:lang w:eastAsia="ja-JP"/>
        </w:rPr>
      </w:pPr>
      <w:r w:rsidRPr="00D94B60">
        <w:rPr>
          <w:sz w:val="22"/>
          <w:szCs w:val="22"/>
          <w:lang w:eastAsia="ja-JP"/>
        </w:rPr>
        <w:t>potential for violence.</w:t>
      </w:r>
    </w:p>
    <w:p w14:paraId="7915BF0C"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Describe the difference between traditional encounters and special populations</w:t>
      </w:r>
    </w:p>
    <w:p w14:paraId="524F2EF7" w14:textId="77777777" w:rsidR="00CA1E2F" w:rsidRPr="00D94B60" w:rsidRDefault="00CA1E2F" w:rsidP="00CA1E2F">
      <w:pPr>
        <w:autoSpaceDE w:val="0"/>
        <w:autoSpaceDN w:val="0"/>
        <w:adjustRightInd w:val="0"/>
        <w:ind w:left="1080"/>
        <w:rPr>
          <w:sz w:val="22"/>
          <w:szCs w:val="22"/>
          <w:lang w:eastAsia="ja-JP"/>
        </w:rPr>
      </w:pPr>
      <w:r w:rsidRPr="00D94B60">
        <w:rPr>
          <w:sz w:val="22"/>
          <w:szCs w:val="22"/>
          <w:lang w:eastAsia="ja-JP"/>
        </w:rPr>
        <w:t>encounters.</w:t>
      </w:r>
    </w:p>
    <w:p w14:paraId="42C99106"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Describe eight techniques of active listening.</w:t>
      </w:r>
    </w:p>
    <w:p w14:paraId="49CD5E1C"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Use LEAPS and its five basic communication tools that assist in generating compliance.</w:t>
      </w:r>
    </w:p>
    <w:p w14:paraId="66A02439"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Distinguish the EAR Model’s three phases of a crisis encounter.</w:t>
      </w:r>
    </w:p>
    <w:p w14:paraId="289A868F"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Identify the tactics and behaviors to avoid while engaging in de-escalation.</w:t>
      </w:r>
    </w:p>
    <w:p w14:paraId="4B28EC59"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Use the Loss Model to recognize the nature of a person’s crisis.</w:t>
      </w:r>
    </w:p>
    <w:p w14:paraId="7BFFE859"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Describe the lethality assessment to determine a person’s suicidal intent.</w:t>
      </w:r>
    </w:p>
    <w:p w14:paraId="23818C41"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Determine when each of the typical dispositions for resolving a crisis intervention</w:t>
      </w:r>
    </w:p>
    <w:p w14:paraId="3BEE5F13"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incident is appropriate.</w:t>
      </w:r>
    </w:p>
    <w:p w14:paraId="42C21DFD"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Identify the practical and legal considerations when taking a person into emergency</w:t>
      </w:r>
    </w:p>
    <w:p w14:paraId="2C0554B1" w14:textId="77777777" w:rsidR="00CA1E2F" w:rsidRPr="00D94B60" w:rsidRDefault="00CA1E2F" w:rsidP="00CA1E2F">
      <w:pPr>
        <w:ind w:left="1080"/>
        <w:rPr>
          <w:sz w:val="22"/>
          <w:szCs w:val="22"/>
          <w:lang w:eastAsia="ja-JP"/>
        </w:rPr>
      </w:pPr>
      <w:r w:rsidRPr="00D94B60">
        <w:rPr>
          <w:sz w:val="22"/>
          <w:szCs w:val="22"/>
          <w:lang w:eastAsia="ja-JP"/>
        </w:rPr>
        <w:t>custody.</w:t>
      </w:r>
    </w:p>
    <w:p w14:paraId="638EE5B6"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Describe the types of child abuse.</w:t>
      </w:r>
    </w:p>
    <w:p w14:paraId="7C0F6808"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Identify the conditions under the Ohio Revised Code that allow a peace officer to remove a child from his/her caregiver.</w:t>
      </w:r>
    </w:p>
    <w:p w14:paraId="7616F0D7" w14:textId="77777777" w:rsidR="00CA1E2F" w:rsidRPr="00D94B60" w:rsidRDefault="00CA1E2F" w:rsidP="00CA1E2F">
      <w:pPr>
        <w:pStyle w:val="ListParagraph"/>
        <w:numPr>
          <w:ilvl w:val="0"/>
          <w:numId w:val="11"/>
        </w:numPr>
        <w:autoSpaceDE w:val="0"/>
        <w:autoSpaceDN w:val="0"/>
        <w:adjustRightInd w:val="0"/>
        <w:ind w:left="1080" w:hanging="810"/>
      </w:pPr>
      <w:r w:rsidRPr="00D94B60">
        <w:rPr>
          <w:sz w:val="22"/>
          <w:szCs w:val="22"/>
          <w:lang w:eastAsia="ja-JP"/>
        </w:rPr>
        <w:t>Describe information an officer should document and provide when making a referral to a children’s services agency.</w:t>
      </w:r>
    </w:p>
    <w:p w14:paraId="692264B6"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Identify the considerations to be made when investigating a missing child or adult and when recovering a victim of human trafficking.</w:t>
      </w:r>
    </w:p>
    <w:p w14:paraId="677E76A7"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Identify the responsibilities of a law enforcement agency in a missing child case.</w:t>
      </w:r>
    </w:p>
    <w:p w14:paraId="799ACB04"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Describe the actions that, upon arrival at the scene, the initial officer assigned to the report of a missing child shall take.</w:t>
      </w:r>
    </w:p>
    <w:p w14:paraId="426B5D4D"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lastRenderedPageBreak/>
        <w:t>Explain what the officer should do if the initial missing child investigation is complete and the child is not found.</w:t>
      </w:r>
    </w:p>
    <w:p w14:paraId="2BE72EC3"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Describe the information an officer should gather during a preliminary interview in a family abduction missing child case.</w:t>
      </w:r>
    </w:p>
    <w:p w14:paraId="5EF9B5DF"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Explain why it is an officer’s responsibility to investigate all aspects of the runaway’s life.</w:t>
      </w:r>
    </w:p>
    <w:p w14:paraId="2CC30D58"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Explain why the closure stage provides an important opportunity for law enforcement.</w:t>
      </w:r>
    </w:p>
    <w:p w14:paraId="51E3C0EF"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Describe the interviewing process, including the types of questions to be asked, of a returned runaway child.</w:t>
      </w:r>
    </w:p>
    <w:p w14:paraId="296D741B"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Determine when the criteria are met for activating an AMBER Alert.</w:t>
      </w:r>
    </w:p>
    <w:p w14:paraId="670BFD22"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Determine when the criteria are met for activating an Endangered Missing Child Alert.</w:t>
      </w:r>
    </w:p>
    <w:p w14:paraId="51FAEC93"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State the period within which a law enforcement agency must enter into NCIC</w:t>
      </w:r>
    </w:p>
    <w:p w14:paraId="22529A79" w14:textId="77777777" w:rsidR="00CA1E2F" w:rsidRPr="00D94B60" w:rsidRDefault="00CA1E2F" w:rsidP="00CA1E2F">
      <w:pPr>
        <w:autoSpaceDE w:val="0"/>
        <w:autoSpaceDN w:val="0"/>
        <w:adjustRightInd w:val="0"/>
        <w:ind w:left="1080"/>
        <w:rPr>
          <w:sz w:val="22"/>
          <w:szCs w:val="22"/>
          <w:lang w:eastAsia="ja-JP"/>
        </w:rPr>
      </w:pPr>
      <w:r w:rsidRPr="00D94B60">
        <w:rPr>
          <w:sz w:val="22"/>
          <w:szCs w:val="22"/>
          <w:lang w:eastAsia="ja-JP"/>
        </w:rPr>
        <w:t>information regarding a missing person, 21 years of age or older, if foul play is suspected.</w:t>
      </w:r>
    </w:p>
    <w:p w14:paraId="55FCC9FB"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Determine when the criteria are met for activating an Endangered Missing Adult Alert.</w:t>
      </w:r>
    </w:p>
    <w:p w14:paraId="5DDD7A99"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Determine when the criteria are met for activating a Blue Alert.</w:t>
      </w:r>
    </w:p>
    <w:p w14:paraId="14B52650"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Describe who is at risk for being trafficked.</w:t>
      </w:r>
    </w:p>
    <w:p w14:paraId="048B7FAB"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Describe the two types of human trafficking included in Ohio’s trafficking in persons law.</w:t>
      </w:r>
    </w:p>
    <w:p w14:paraId="76AD63DD"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Describe the mindset of a victim of human trafficking.</w:t>
      </w:r>
    </w:p>
    <w:p w14:paraId="74DCFD95"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Assess red flag indicators of human trafficking.</w:t>
      </w:r>
    </w:p>
    <w:p w14:paraId="5CF93756" w14:textId="77777777" w:rsidR="00CA1E2F" w:rsidRPr="00D94B60" w:rsidRDefault="00CA1E2F" w:rsidP="00CA1E2F">
      <w:pPr>
        <w:pStyle w:val="ListParagraph"/>
        <w:numPr>
          <w:ilvl w:val="0"/>
          <w:numId w:val="11"/>
        </w:numPr>
        <w:ind w:left="1080" w:hanging="810"/>
      </w:pPr>
      <w:r w:rsidRPr="00D94B60">
        <w:rPr>
          <w:sz w:val="22"/>
          <w:szCs w:val="22"/>
          <w:lang w:eastAsia="ja-JP"/>
        </w:rPr>
        <w:t>Explain how to interview a human trafficking victim.</w:t>
      </w:r>
    </w:p>
    <w:p w14:paraId="5FCCC1F8"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Describe the process for arresting a juvenile.</w:t>
      </w:r>
    </w:p>
    <w:p w14:paraId="4D3A3E3B" w14:textId="77777777" w:rsidR="00CA1E2F" w:rsidRPr="00D94B60" w:rsidRDefault="00CA1E2F" w:rsidP="00CA1E2F">
      <w:pPr>
        <w:pStyle w:val="ListParagraph"/>
        <w:numPr>
          <w:ilvl w:val="0"/>
          <w:numId w:val="11"/>
        </w:numPr>
        <w:ind w:left="1080" w:hanging="810"/>
      </w:pPr>
      <w:r w:rsidRPr="00D94B60">
        <w:rPr>
          <w:sz w:val="22"/>
          <w:szCs w:val="22"/>
          <w:lang w:eastAsia="ja-JP"/>
        </w:rPr>
        <w:t>Describe when federal and Ohio juvenile holding violations occur.</w:t>
      </w:r>
    </w:p>
    <w:p w14:paraId="4E722FEE" w14:textId="77777777" w:rsidR="00CA1E2F" w:rsidRPr="00D94B60" w:rsidRDefault="00CA1E2F" w:rsidP="00CA1E2F">
      <w:pPr>
        <w:pStyle w:val="ListParagraph"/>
        <w:numPr>
          <w:ilvl w:val="0"/>
          <w:numId w:val="11"/>
        </w:numPr>
        <w:autoSpaceDE w:val="0"/>
        <w:autoSpaceDN w:val="0"/>
        <w:adjustRightInd w:val="0"/>
        <w:ind w:left="1080" w:hanging="810"/>
        <w:rPr>
          <w:i/>
          <w:iCs/>
          <w:sz w:val="22"/>
          <w:szCs w:val="22"/>
          <w:lang w:eastAsia="ja-JP"/>
        </w:rPr>
      </w:pPr>
      <w:r w:rsidRPr="00D94B60">
        <w:rPr>
          <w:sz w:val="22"/>
          <w:szCs w:val="22"/>
          <w:lang w:eastAsia="ja-JP"/>
        </w:rPr>
        <w:t xml:space="preserve">Explain the Attorney General’s Office produced pamphlet titled </w:t>
      </w:r>
      <w:r w:rsidRPr="00D94B60">
        <w:rPr>
          <w:i/>
          <w:iCs/>
          <w:sz w:val="22"/>
          <w:szCs w:val="22"/>
          <w:lang w:eastAsia="ja-JP"/>
        </w:rPr>
        <w:t>Ohio Crime Victims’</w:t>
      </w:r>
    </w:p>
    <w:p w14:paraId="0DA596C7" w14:textId="77777777" w:rsidR="00CA1E2F" w:rsidRPr="00D94B60" w:rsidRDefault="00CA1E2F" w:rsidP="00CA1E2F">
      <w:pPr>
        <w:autoSpaceDE w:val="0"/>
        <w:autoSpaceDN w:val="0"/>
        <w:adjustRightInd w:val="0"/>
        <w:ind w:left="1080"/>
        <w:rPr>
          <w:i/>
          <w:iCs/>
          <w:sz w:val="22"/>
          <w:szCs w:val="22"/>
          <w:lang w:eastAsia="ja-JP"/>
        </w:rPr>
      </w:pPr>
      <w:r w:rsidRPr="00D94B60">
        <w:rPr>
          <w:i/>
          <w:iCs/>
          <w:sz w:val="22"/>
          <w:szCs w:val="22"/>
          <w:lang w:eastAsia="ja-JP"/>
        </w:rPr>
        <w:t>Rights: Helping Crime Victims Rebuild Their Lives.</w:t>
      </w:r>
    </w:p>
    <w:p w14:paraId="2496178D"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Describe the Ohio statutory rights provided to victims of crime.</w:t>
      </w:r>
    </w:p>
    <w:p w14:paraId="2D124C19"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Describe to whom victims’ rights are extended under the Ohio Constitution.</w:t>
      </w:r>
    </w:p>
    <w:p w14:paraId="31FE26B0"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List the rights provided to victims of crime by the Ohio Constitution.</w:t>
      </w:r>
    </w:p>
    <w:p w14:paraId="7E1EEBFA"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Describe the types of primary and secondary injuries that a victim may suffer.</w:t>
      </w:r>
    </w:p>
    <w:p w14:paraId="034FBEF3"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Explain the four core needs most victims have after a crime has been committed.</w:t>
      </w:r>
    </w:p>
    <w:p w14:paraId="255D1DC3"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Identify practical and sensitive responses to the four core needs of crime victims.</w:t>
      </w:r>
    </w:p>
    <w:p w14:paraId="004B7F23"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Differentiate consent, compliance, and coercion.</w:t>
      </w:r>
    </w:p>
    <w:p w14:paraId="6B591C28"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Describe reasons a victim may delay or fail to report a rape or sexual assault.</w:t>
      </w:r>
    </w:p>
    <w:p w14:paraId="549A1E72" w14:textId="77777777" w:rsidR="00CA1E2F" w:rsidRPr="00D94B60" w:rsidRDefault="00CA1E2F" w:rsidP="00CA1E2F">
      <w:pPr>
        <w:pStyle w:val="ListParagraph"/>
        <w:numPr>
          <w:ilvl w:val="0"/>
          <w:numId w:val="11"/>
        </w:numPr>
        <w:ind w:left="1080" w:hanging="810"/>
      </w:pPr>
      <w:r w:rsidRPr="00D94B60">
        <w:rPr>
          <w:sz w:val="22"/>
          <w:szCs w:val="22"/>
          <w:lang w:eastAsia="ja-JP"/>
        </w:rPr>
        <w:t>Discuss preliminary sexual assault victim interview considerations and techniques.</w:t>
      </w:r>
    </w:p>
    <w:p w14:paraId="378EE3A4"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Identify the four primary firearms safety rules.</w:t>
      </w:r>
    </w:p>
    <w:p w14:paraId="7FBFD773"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Explain the cycle of fire.</w:t>
      </w:r>
    </w:p>
    <w:p w14:paraId="7DB964EA"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loading the semi-automatic pistol.</w:t>
      </w:r>
    </w:p>
    <w:p w14:paraId="4C6154E0"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unloading the semi-automatic pistol.</w:t>
      </w:r>
    </w:p>
    <w:p w14:paraId="4D01F68E" w14:textId="77777777" w:rsidR="00CA1E2F" w:rsidRPr="00D94B60" w:rsidRDefault="00CA1E2F" w:rsidP="00CA1E2F">
      <w:pPr>
        <w:pStyle w:val="ListParagraph"/>
        <w:numPr>
          <w:ilvl w:val="0"/>
          <w:numId w:val="11"/>
        </w:numPr>
        <w:ind w:left="1080" w:hanging="810"/>
      </w:pPr>
      <w:r w:rsidRPr="00D94B60">
        <w:rPr>
          <w:sz w:val="22"/>
          <w:szCs w:val="22"/>
          <w:lang w:eastAsia="ja-JP"/>
        </w:rPr>
        <w:t>Demonstrate proficiency on the qualification standards.</w:t>
      </w:r>
    </w:p>
    <w:p w14:paraId="5F5C95FA"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loading the shotgun.</w:t>
      </w:r>
    </w:p>
    <w:p w14:paraId="7DF28357"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unloading the shotgun.</w:t>
      </w:r>
    </w:p>
    <w:p w14:paraId="5BA5938B" w14:textId="77777777" w:rsidR="00CA1E2F" w:rsidRPr="00D94B60" w:rsidRDefault="00CA1E2F" w:rsidP="00CA1E2F">
      <w:pPr>
        <w:pStyle w:val="ListParagraph"/>
        <w:numPr>
          <w:ilvl w:val="0"/>
          <w:numId w:val="11"/>
        </w:numPr>
        <w:ind w:left="1080" w:hanging="810"/>
      </w:pPr>
      <w:r w:rsidRPr="00D94B60">
        <w:rPr>
          <w:sz w:val="22"/>
          <w:szCs w:val="22"/>
          <w:lang w:eastAsia="ja-JP"/>
        </w:rPr>
        <w:t>Demonstrate proficiency on the qualification standards.</w:t>
      </w:r>
    </w:p>
    <w:p w14:paraId="7A1A2DE9"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Describe the Smith System approach to driving.</w:t>
      </w:r>
    </w:p>
    <w:p w14:paraId="59602B7E"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Explain the importance of safety belts and other occupant protection devices.</w:t>
      </w:r>
    </w:p>
    <w:p w14:paraId="597177AF"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Explain the dynamics of steering.</w:t>
      </w:r>
    </w:p>
    <w:p w14:paraId="71095887"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List the acceptable hand movements for steering methods.</w:t>
      </w:r>
    </w:p>
    <w:p w14:paraId="0E9618B9"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Explain the dynamics of braking.</w:t>
      </w:r>
    </w:p>
    <w:p w14:paraId="2F3F376B"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Describe acceptable backing methods.</w:t>
      </w:r>
    </w:p>
    <w:p w14:paraId="273DBEEB"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Determine the route an officer should select when responding to an emergency.</w:t>
      </w:r>
    </w:p>
    <w:p w14:paraId="06D1F5F2"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Describe how to clear an intersection.</w:t>
      </w:r>
    </w:p>
    <w:p w14:paraId="3FD4FDB6"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Describe ways to reduce injury or property damage when a collision is imminent.</w:t>
      </w:r>
    </w:p>
    <w:p w14:paraId="6915FCD1"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Identify factors to consider when determining to initiate a vehicle pursuit.</w:t>
      </w:r>
    </w:p>
    <w:p w14:paraId="0B90C5A1"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lastRenderedPageBreak/>
        <w:t>Identify the primary considerations for discontinuing a vehicle pursuit.</w:t>
      </w:r>
    </w:p>
    <w:p w14:paraId="4BFA73F3"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Identify alternatives to a continued vehicle pursuit.</w:t>
      </w:r>
    </w:p>
    <w:p w14:paraId="623F0F89"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the apex driving event.</w:t>
      </w:r>
    </w:p>
    <w:p w14:paraId="2843E7F1"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the controlled braking driving event.</w:t>
      </w:r>
    </w:p>
    <w:p w14:paraId="5025D4FA"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the controlled weave driving event.</w:t>
      </w:r>
    </w:p>
    <w:p w14:paraId="56685F26"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the dynamics park driving event.</w:t>
      </w:r>
    </w:p>
    <w:p w14:paraId="7D1716F5"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the evasive maneuver driving event;</w:t>
      </w:r>
    </w:p>
    <w:p w14:paraId="79D8B341"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the fast back driving event.</w:t>
      </w:r>
    </w:p>
    <w:p w14:paraId="0961C75E"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the interchange of traffic lanes driving event.</w:t>
      </w:r>
    </w:p>
    <w:p w14:paraId="072A1347"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the pursuit turns driving event.</w:t>
      </w:r>
    </w:p>
    <w:p w14:paraId="7432521F"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the reverse curves driving event.</w:t>
      </w:r>
    </w:p>
    <w:p w14:paraId="49856C77"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the shuffle steering driving event.</w:t>
      </w:r>
    </w:p>
    <w:p w14:paraId="1E9EFF27"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the principles of body alignment.</w:t>
      </w:r>
    </w:p>
    <w:p w14:paraId="54AF408D"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the principles of subject approach and control.</w:t>
      </w:r>
    </w:p>
    <w:p w14:paraId="624C42B4"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the principles of strikes.</w:t>
      </w:r>
    </w:p>
    <w:p w14:paraId="22A7D94C"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the principles of takedowns.</w:t>
      </w:r>
    </w:p>
    <w:p w14:paraId="1C47ED49"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the principles of handcuffing.</w:t>
      </w:r>
    </w:p>
    <w:p w14:paraId="0E66D799"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the principles of ground defense.</w:t>
      </w:r>
    </w:p>
    <w:p w14:paraId="1A69C667"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the principles of environmental weapons.</w:t>
      </w:r>
    </w:p>
    <w:p w14:paraId="66ED0B46"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the principles of escapes from body locks and hold releases.</w:t>
      </w:r>
    </w:p>
    <w:p w14:paraId="2ED65C90"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the principles of weapon retention.</w:t>
      </w:r>
    </w:p>
    <w:p w14:paraId="70A9DBDF"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the principles of weapon encounter defenses.</w:t>
      </w:r>
    </w:p>
    <w:p w14:paraId="3F64F8DE"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ethical decision making and critical thinking in a practical application scenario.</w:t>
      </w:r>
    </w:p>
    <w:p w14:paraId="1FAC240F"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principles of transitioning to an impact weapon.</w:t>
      </w:r>
    </w:p>
    <w:p w14:paraId="29F00AE6"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principles of transitioning from an impact weapon to another force option.</w:t>
      </w:r>
    </w:p>
    <w:p w14:paraId="78DEDCE9"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principles of strikes with an impact weapon.</w:t>
      </w:r>
    </w:p>
    <w:p w14:paraId="18CDE22A"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principles of using an impact weapon in a clinch/body lock situation.</w:t>
      </w:r>
    </w:p>
    <w:p w14:paraId="2D6A2121"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principles of impact weapon retention.</w:t>
      </w:r>
    </w:p>
    <w:p w14:paraId="5B85A77C"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principles of using an impact weapon in a ground defense situation.</w:t>
      </w:r>
    </w:p>
    <w:p w14:paraId="3177183D"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principles of arrest and control techniques with an impact weapon.</w:t>
      </w:r>
    </w:p>
    <w:p w14:paraId="40E9ADFB" w14:textId="77777777" w:rsidR="00CA1E2F" w:rsidRPr="00D94B60" w:rsidRDefault="00CA1E2F" w:rsidP="00CA1E2F">
      <w:pPr>
        <w:pStyle w:val="ListParagraph"/>
        <w:numPr>
          <w:ilvl w:val="0"/>
          <w:numId w:val="11"/>
        </w:numPr>
        <w:autoSpaceDE w:val="0"/>
        <w:autoSpaceDN w:val="0"/>
        <w:adjustRightInd w:val="0"/>
        <w:ind w:left="1080" w:hanging="810"/>
        <w:rPr>
          <w:sz w:val="22"/>
          <w:szCs w:val="22"/>
          <w:lang w:eastAsia="ja-JP"/>
        </w:rPr>
      </w:pPr>
      <w:r w:rsidRPr="00D94B60">
        <w:rPr>
          <w:sz w:val="22"/>
          <w:szCs w:val="22"/>
          <w:lang w:eastAsia="ja-JP"/>
        </w:rPr>
        <w:t>Demonstrate ethical decision making and critical thinking in a practical application scenario.</w:t>
      </w:r>
    </w:p>
    <w:p w14:paraId="16917808" w14:textId="5FC45D82" w:rsidR="00CA1E2F" w:rsidRDefault="00CA1E2F">
      <w:pPr>
        <w:rPr>
          <w:b/>
        </w:rPr>
      </w:pPr>
    </w:p>
    <w:p w14:paraId="06DF485E" w14:textId="77777777" w:rsidR="00CA1E2F" w:rsidRDefault="00CA1E2F">
      <w:pPr>
        <w:rPr>
          <w:b/>
        </w:rPr>
      </w:pPr>
    </w:p>
    <w:p w14:paraId="38FBF9F7" w14:textId="520843E7" w:rsidR="00437FDC" w:rsidRPr="00D94B60" w:rsidRDefault="00CA1E2F">
      <w:r>
        <w:rPr>
          <w:b/>
        </w:rPr>
        <w:t>9</w:t>
      </w:r>
      <w:r w:rsidR="00437FDC" w:rsidRPr="00D94B60">
        <w:rPr>
          <w:b/>
        </w:rPr>
        <w:t>.</w:t>
      </w:r>
      <w:r w:rsidR="00437FDC" w:rsidRPr="00D94B60">
        <w:rPr>
          <w:b/>
        </w:rPr>
        <w:tab/>
        <w:t>ADOPTED TEXT(S):</w:t>
      </w:r>
    </w:p>
    <w:p w14:paraId="38FBF9F8" w14:textId="77777777" w:rsidR="00437FDC" w:rsidRPr="00D94B60" w:rsidRDefault="00437FDC"/>
    <w:p w14:paraId="37C50833" w14:textId="77777777" w:rsidR="00211F93" w:rsidRPr="00D94B60" w:rsidRDefault="00437FDC">
      <w:pPr>
        <w:rPr>
          <w:b/>
          <w:bCs/>
          <w:i/>
          <w:iCs/>
          <w:lang w:eastAsia="ja-JP"/>
        </w:rPr>
      </w:pPr>
      <w:r w:rsidRPr="00D94B60">
        <w:tab/>
      </w:r>
      <w:r w:rsidR="00211F93" w:rsidRPr="00D94B60">
        <w:rPr>
          <w:i/>
          <w:iCs/>
          <w:lang w:eastAsia="ja-JP"/>
        </w:rPr>
        <w:t>Blue Courage Participant Guidebook</w:t>
      </w:r>
      <w:r w:rsidR="00211F93" w:rsidRPr="00D94B60">
        <w:rPr>
          <w:b/>
          <w:bCs/>
          <w:i/>
          <w:iCs/>
          <w:lang w:eastAsia="ja-JP"/>
        </w:rPr>
        <w:t>©</w:t>
      </w:r>
    </w:p>
    <w:p w14:paraId="6F885C11" w14:textId="77777777" w:rsidR="00211F93" w:rsidRPr="00D94B60" w:rsidRDefault="00211F93" w:rsidP="00211F93">
      <w:pPr>
        <w:ind w:firstLine="720"/>
        <w:rPr>
          <w:i/>
          <w:iCs/>
          <w:sz w:val="22"/>
          <w:szCs w:val="22"/>
          <w:lang w:eastAsia="ja-JP"/>
        </w:rPr>
      </w:pPr>
      <w:r w:rsidRPr="00D94B60">
        <w:rPr>
          <w:i/>
          <w:iCs/>
          <w:sz w:val="22"/>
          <w:szCs w:val="22"/>
          <w:lang w:eastAsia="ja-JP"/>
        </w:rPr>
        <w:t xml:space="preserve">Ohio Crime Victims’ Rights: Helping Crime Victims Rebuild Their Lives </w:t>
      </w:r>
    </w:p>
    <w:p w14:paraId="38FBF9FA" w14:textId="77777777" w:rsidR="00437FDC" w:rsidRPr="00D94B60" w:rsidRDefault="00437FDC">
      <w:r w:rsidRPr="00D94B60">
        <w:rPr>
          <w:i/>
        </w:rPr>
        <w:tab/>
      </w:r>
      <w:smartTag w:uri="urn:schemas-microsoft-com:office:smarttags" w:element="place">
        <w:smartTag w:uri="urn:schemas-microsoft-com:office:smarttags" w:element="State">
          <w:r w:rsidRPr="00D94B60">
            <w:rPr>
              <w:i/>
            </w:rPr>
            <w:t>Ohio</w:t>
          </w:r>
        </w:smartTag>
      </w:smartTag>
      <w:r w:rsidRPr="00D94B60">
        <w:rPr>
          <w:i/>
        </w:rPr>
        <w:t xml:space="preserve"> Criminal Handbook</w:t>
      </w:r>
    </w:p>
    <w:p w14:paraId="57EA8B6C" w14:textId="77777777" w:rsidR="00211F93" w:rsidRPr="00D94B60" w:rsidRDefault="00211F93" w:rsidP="00211F93">
      <w:pPr>
        <w:ind w:firstLine="720"/>
        <w:rPr>
          <w:i/>
        </w:rPr>
      </w:pPr>
      <w:smartTag w:uri="urn:schemas-microsoft-com:office:smarttags" w:element="place">
        <w:smartTag w:uri="urn:schemas-microsoft-com:office:smarttags" w:element="State">
          <w:r w:rsidRPr="00D94B60">
            <w:rPr>
              <w:i/>
            </w:rPr>
            <w:t>Ohio</w:t>
          </w:r>
        </w:smartTag>
      </w:smartTag>
      <w:r w:rsidRPr="00D94B60">
        <w:rPr>
          <w:i/>
        </w:rPr>
        <w:t xml:space="preserve"> Peace Officer Basic Training Curriculum </w:t>
      </w:r>
    </w:p>
    <w:p w14:paraId="5651E5B3" w14:textId="16265729" w:rsidR="00211F93" w:rsidRPr="00D94B60" w:rsidRDefault="00211F93" w:rsidP="00211F93">
      <w:pPr>
        <w:ind w:firstLine="720"/>
        <w:rPr>
          <w:i/>
        </w:rPr>
      </w:pPr>
      <w:r w:rsidRPr="00D94B60">
        <w:rPr>
          <w:i/>
        </w:rPr>
        <w:t>Ohio Revised Code</w:t>
      </w:r>
    </w:p>
    <w:p w14:paraId="38FBF9FB" w14:textId="1EE5D687" w:rsidR="00437FDC" w:rsidRPr="00D94B60" w:rsidRDefault="00437FDC" w:rsidP="00211F93">
      <w:pPr>
        <w:ind w:firstLine="720"/>
      </w:pPr>
      <w:r w:rsidRPr="00D94B60">
        <w:rPr>
          <w:i/>
        </w:rPr>
        <w:t>Traffic Providers Book</w:t>
      </w:r>
    </w:p>
    <w:p w14:paraId="38FBF9FC" w14:textId="578C0AA0" w:rsidR="00437FDC" w:rsidRPr="00D94B60" w:rsidRDefault="00437FDC">
      <w:pPr>
        <w:rPr>
          <w:i/>
        </w:rPr>
      </w:pPr>
      <w:r w:rsidRPr="00D94B60">
        <w:tab/>
      </w:r>
    </w:p>
    <w:p w14:paraId="7D650238" w14:textId="2BA88742" w:rsidR="00FA6565" w:rsidRPr="00D94B60" w:rsidRDefault="00FA6565" w:rsidP="00FA6565">
      <w:pPr>
        <w:autoSpaceDE w:val="0"/>
        <w:autoSpaceDN w:val="0"/>
        <w:adjustRightInd w:val="0"/>
      </w:pPr>
      <w:r w:rsidRPr="00D94B60">
        <w:rPr>
          <w:i/>
        </w:rPr>
        <w:tab/>
      </w:r>
    </w:p>
    <w:p w14:paraId="09C22E10" w14:textId="2B8E8906" w:rsidR="00CA1E2F" w:rsidRDefault="00CA1E2F" w:rsidP="00211F93">
      <w:pPr>
        <w:rPr>
          <w:b/>
        </w:rPr>
      </w:pPr>
      <w:r>
        <w:rPr>
          <w:b/>
        </w:rPr>
        <w:t>10</w:t>
      </w:r>
      <w:r w:rsidR="00437FDC" w:rsidRPr="00D94B60">
        <w:rPr>
          <w:b/>
        </w:rPr>
        <w:t>.</w:t>
      </w:r>
      <w:r w:rsidR="00437FDC" w:rsidRPr="00D94B60">
        <w:rPr>
          <w:b/>
        </w:rPr>
        <w:tab/>
      </w:r>
      <w:r>
        <w:rPr>
          <w:b/>
        </w:rPr>
        <w:t>OTHER REQUIRED MATERIALS:</w:t>
      </w:r>
    </w:p>
    <w:p w14:paraId="0540155A" w14:textId="77777777" w:rsidR="00CA1E2F" w:rsidRDefault="00CA1E2F" w:rsidP="00211F93">
      <w:pPr>
        <w:rPr>
          <w:b/>
        </w:rPr>
      </w:pPr>
    </w:p>
    <w:p w14:paraId="602515E9" w14:textId="77777777" w:rsidR="00CA1E2F" w:rsidRPr="00CA1E2F" w:rsidRDefault="00CA1E2F" w:rsidP="00CA1E2F">
      <w:pPr>
        <w:jc w:val="center"/>
        <w:rPr>
          <w:b/>
        </w:rPr>
      </w:pPr>
      <w:r w:rsidRPr="00CA1E2F">
        <w:rPr>
          <w:b/>
        </w:rPr>
        <w:t>Equipment List for OHIO Basic Peace Officer Training Course</w:t>
      </w:r>
    </w:p>
    <w:p w14:paraId="55AC7FAD" w14:textId="77777777" w:rsidR="00456870" w:rsidRPr="00D94B60" w:rsidRDefault="00456870" w:rsidP="00456870">
      <w:pPr>
        <w:ind w:left="720"/>
      </w:pPr>
      <w:r w:rsidRPr="00D94B60">
        <w:t xml:space="preserve">Instructor will provide handouts for topics as needed. A list of items that the student must provide will be provided to each student at the begin of the course. The lead instructor of </w:t>
      </w:r>
      <w:r w:rsidRPr="00D94B60">
        <w:lastRenderedPageBreak/>
        <w:t>the topic in which the gear will be used must approve all items before that item can be deployed.</w:t>
      </w:r>
    </w:p>
    <w:p w14:paraId="1BDC8FF6" w14:textId="77777777" w:rsidR="00CA1E2F" w:rsidRDefault="00CA1E2F" w:rsidP="00CA1E2F">
      <w:pPr>
        <w:ind w:firstLine="720"/>
        <w:rPr>
          <w:b/>
        </w:rPr>
      </w:pPr>
      <w:r>
        <w:rPr>
          <w:b/>
        </w:rPr>
        <w:t>Class room</w:t>
      </w:r>
    </w:p>
    <w:p w14:paraId="416CE330" w14:textId="7ECD6823" w:rsidR="00CA1E2F" w:rsidRDefault="00CA1E2F" w:rsidP="00CA1E2F">
      <w:pPr>
        <w:ind w:firstLine="720"/>
      </w:pPr>
      <w:r>
        <w:t>Students will be required to maintain a notebook -1 or more 3 ring binder</w:t>
      </w:r>
    </w:p>
    <w:p w14:paraId="09548713" w14:textId="4C18415F" w:rsidR="00CA1E2F" w:rsidRDefault="00CA1E2F" w:rsidP="00CA1E2F">
      <w:pPr>
        <w:ind w:firstLine="720"/>
      </w:pPr>
      <w:r>
        <w:t xml:space="preserve">Note book paper and writing instrument </w:t>
      </w:r>
    </w:p>
    <w:p w14:paraId="0ACEA731" w14:textId="77777777" w:rsidR="00CA1E2F" w:rsidRDefault="00CA1E2F" w:rsidP="003E25D2">
      <w:pPr>
        <w:ind w:firstLine="720"/>
      </w:pPr>
      <w:r>
        <w:t>2 folders with side pockets</w:t>
      </w:r>
    </w:p>
    <w:p w14:paraId="7B531346" w14:textId="555EB14E" w:rsidR="00CA1E2F" w:rsidRDefault="003E25D2" w:rsidP="00CA1E2F">
      <w:r>
        <w:tab/>
      </w:r>
      <w:r w:rsidR="00CA1E2F">
        <w:t>Earphones with a standard jack for a computer</w:t>
      </w:r>
    </w:p>
    <w:p w14:paraId="3D176EBF" w14:textId="77777777" w:rsidR="00CA1E2F" w:rsidRDefault="00CA1E2F" w:rsidP="003E25D2">
      <w:pPr>
        <w:ind w:firstLine="720"/>
      </w:pPr>
      <w:r>
        <w:t>One or more memory sticks (sometime referred to as a thumb drive)</w:t>
      </w:r>
    </w:p>
    <w:p w14:paraId="47007B37" w14:textId="77777777" w:rsidR="00CA1E2F" w:rsidRPr="00416E48" w:rsidRDefault="00CA1E2F" w:rsidP="00CA1E2F"/>
    <w:p w14:paraId="7191E1EB" w14:textId="77777777" w:rsidR="00CA1E2F" w:rsidRDefault="00CA1E2F" w:rsidP="003E25D2">
      <w:pPr>
        <w:ind w:firstLine="720"/>
      </w:pPr>
      <w:r>
        <w:rPr>
          <w:b/>
        </w:rPr>
        <w:t>Firearms Training</w:t>
      </w:r>
    </w:p>
    <w:p w14:paraId="54E9D7B7" w14:textId="00CF360D" w:rsidR="00CA1E2F" w:rsidRDefault="003E25D2" w:rsidP="003E25D2">
      <w:r>
        <w:tab/>
      </w:r>
      <w:r w:rsidR="00CA1E2F">
        <w:t>Flashlight (Push button on/off switch)</w:t>
      </w:r>
    </w:p>
    <w:p w14:paraId="2A056E82" w14:textId="77777777" w:rsidR="00CA1E2F" w:rsidRDefault="00CA1E2F" w:rsidP="003E25D2">
      <w:pPr>
        <w:ind w:firstLine="720"/>
      </w:pPr>
      <w:r>
        <w:t>Duty Belt (Pants belt with belt keepers)</w:t>
      </w:r>
    </w:p>
    <w:p w14:paraId="2D6D41B3" w14:textId="0526D85B" w:rsidR="00CA1E2F" w:rsidRDefault="00CA1E2F" w:rsidP="003E25D2">
      <w:pPr>
        <w:ind w:firstLine="720"/>
      </w:pPr>
      <w:r>
        <w:t xml:space="preserve">Handgun </w:t>
      </w:r>
    </w:p>
    <w:p w14:paraId="537E4D03" w14:textId="4018E0BA" w:rsidR="00CA1E2F" w:rsidRDefault="00CA1E2F" w:rsidP="003E25D2">
      <w:pPr>
        <w:ind w:firstLine="720"/>
      </w:pPr>
      <w:r>
        <w:t>Shotgun</w:t>
      </w:r>
    </w:p>
    <w:p w14:paraId="2F5D55E4" w14:textId="77777777" w:rsidR="00CA1E2F" w:rsidRDefault="00CA1E2F" w:rsidP="003E25D2">
      <w:pPr>
        <w:ind w:firstLine="720"/>
      </w:pPr>
      <w:r>
        <w:t>Thumb break style holster ***(No Tactical style holsters will be permitted)</w:t>
      </w:r>
    </w:p>
    <w:p w14:paraId="2AB4D197" w14:textId="77777777" w:rsidR="00CA1E2F" w:rsidRDefault="00CA1E2F" w:rsidP="003E25D2">
      <w:pPr>
        <w:ind w:firstLine="720"/>
      </w:pPr>
      <w:r>
        <w:t>3 magazines (Semi-auto) and 2 pouches for duty belt</w:t>
      </w:r>
    </w:p>
    <w:p w14:paraId="75D94573" w14:textId="77777777" w:rsidR="00CA1E2F" w:rsidRDefault="00CA1E2F" w:rsidP="003E25D2">
      <w:pPr>
        <w:ind w:firstLine="720"/>
      </w:pPr>
      <w:r>
        <w:t>Eye protection</w:t>
      </w:r>
    </w:p>
    <w:p w14:paraId="2B4A4470" w14:textId="77777777" w:rsidR="00CA1E2F" w:rsidRDefault="00CA1E2F" w:rsidP="003E25D2">
      <w:pPr>
        <w:ind w:firstLine="720"/>
      </w:pPr>
      <w:r>
        <w:t>Ear protection</w:t>
      </w:r>
    </w:p>
    <w:p w14:paraId="5B3059AC" w14:textId="77777777" w:rsidR="00CA1E2F" w:rsidRDefault="00CA1E2F" w:rsidP="003E25D2">
      <w:pPr>
        <w:ind w:firstLine="720"/>
      </w:pPr>
      <w:r>
        <w:t xml:space="preserve">A minimum of 1800 rounds of handgun ammo </w:t>
      </w:r>
    </w:p>
    <w:p w14:paraId="68ED0548" w14:textId="77777777" w:rsidR="00CA1E2F" w:rsidRDefault="00CA1E2F" w:rsidP="003E25D2">
      <w:pPr>
        <w:ind w:firstLine="720"/>
      </w:pPr>
      <w:r>
        <w:t xml:space="preserve">A minimum of 100 rounds of buckshot 12 </w:t>
      </w:r>
      <w:proofErr w:type="spellStart"/>
      <w:r>
        <w:t>ga</w:t>
      </w:r>
      <w:proofErr w:type="spellEnd"/>
      <w:r>
        <w:t>: 25 rounds of 7 ½ or 8 bird shot</w:t>
      </w:r>
    </w:p>
    <w:p w14:paraId="67F08747" w14:textId="77777777" w:rsidR="00CA1E2F" w:rsidRDefault="00CA1E2F" w:rsidP="003E25D2">
      <w:pPr>
        <w:ind w:firstLine="720"/>
      </w:pPr>
      <w:r>
        <w:t xml:space="preserve">A minimum of 50 rounds of 12 </w:t>
      </w:r>
      <w:proofErr w:type="spellStart"/>
      <w:r>
        <w:t>ga.</w:t>
      </w:r>
      <w:proofErr w:type="spellEnd"/>
      <w:r>
        <w:t xml:space="preserve"> 00 or 0000 buck shot**</w:t>
      </w:r>
    </w:p>
    <w:p w14:paraId="11828CC2" w14:textId="77777777" w:rsidR="00CA1E2F" w:rsidRDefault="00CA1E2F" w:rsidP="003E25D2">
      <w:pPr>
        <w:ind w:firstLine="720"/>
      </w:pPr>
      <w:r>
        <w:t xml:space="preserve">A minimum of 25 rounds of 12 </w:t>
      </w:r>
      <w:proofErr w:type="spellStart"/>
      <w:r>
        <w:t>ga.</w:t>
      </w:r>
      <w:proofErr w:type="spellEnd"/>
      <w:r>
        <w:t xml:space="preserve"> slugs</w:t>
      </w:r>
    </w:p>
    <w:p w14:paraId="585E9969" w14:textId="77777777" w:rsidR="00CA1E2F" w:rsidRDefault="00CA1E2F" w:rsidP="003E25D2">
      <w:pPr>
        <w:ind w:firstLine="720"/>
      </w:pPr>
      <w:r>
        <w:t xml:space="preserve">Gear bag for firearms equipment </w:t>
      </w:r>
    </w:p>
    <w:p w14:paraId="40302E0E" w14:textId="77777777" w:rsidR="00CA1E2F" w:rsidRDefault="00CA1E2F" w:rsidP="003E25D2">
      <w:pPr>
        <w:ind w:left="720"/>
      </w:pPr>
      <w:r>
        <w:t xml:space="preserve">(Note) Ballistic vest will be provident by the academy to students during training exercises. </w:t>
      </w:r>
    </w:p>
    <w:p w14:paraId="27738C15" w14:textId="77777777" w:rsidR="00CA1E2F" w:rsidRDefault="00CA1E2F" w:rsidP="00CA1E2F"/>
    <w:p w14:paraId="16D1CB23" w14:textId="77777777" w:rsidR="00CA1E2F" w:rsidRDefault="00CA1E2F" w:rsidP="003E25D2">
      <w:pPr>
        <w:ind w:firstLine="720"/>
        <w:rPr>
          <w:b/>
        </w:rPr>
      </w:pPr>
      <w:r>
        <w:rPr>
          <w:b/>
        </w:rPr>
        <w:t>Physical Conditioning</w:t>
      </w:r>
    </w:p>
    <w:p w14:paraId="76FE5D39" w14:textId="17ECB005" w:rsidR="00CA1E2F" w:rsidRDefault="003E25D2" w:rsidP="00CA1E2F">
      <w:r>
        <w:rPr>
          <w:b/>
        </w:rPr>
        <w:tab/>
      </w:r>
      <w:r w:rsidR="00CA1E2F">
        <w:t>Running Shoes</w:t>
      </w:r>
    </w:p>
    <w:p w14:paraId="174B4992" w14:textId="77777777" w:rsidR="00CA1E2F" w:rsidRDefault="00CA1E2F" w:rsidP="003E25D2">
      <w:pPr>
        <w:ind w:firstLine="720"/>
      </w:pPr>
      <w:r>
        <w:t>Proper exercise attire for indoor and outdoor activities</w:t>
      </w:r>
    </w:p>
    <w:p w14:paraId="3E52353D" w14:textId="77777777" w:rsidR="00CA1E2F" w:rsidRDefault="00CA1E2F" w:rsidP="003E25D2">
      <w:pPr>
        <w:ind w:firstLine="720"/>
      </w:pPr>
      <w:r>
        <w:t>Small exercise mat.</w:t>
      </w:r>
    </w:p>
    <w:p w14:paraId="72D13EC6" w14:textId="77777777" w:rsidR="00CA1E2F" w:rsidRDefault="00CA1E2F" w:rsidP="00CA1E2F"/>
    <w:p w14:paraId="2DCEC647" w14:textId="77777777" w:rsidR="00CA1E2F" w:rsidRDefault="00CA1E2F" w:rsidP="003E25D2">
      <w:pPr>
        <w:ind w:firstLine="720"/>
        <w:rPr>
          <w:b/>
          <w:sz w:val="32"/>
          <w:szCs w:val="32"/>
        </w:rPr>
      </w:pPr>
      <w:r>
        <w:rPr>
          <w:b/>
        </w:rPr>
        <w:t>Subject Control Techniques</w:t>
      </w:r>
    </w:p>
    <w:p w14:paraId="35D7A606" w14:textId="07DAC1E5" w:rsidR="00CA1E2F" w:rsidRDefault="003E25D2" w:rsidP="00CA1E2F">
      <w:r>
        <w:rPr>
          <w:b/>
          <w:sz w:val="32"/>
          <w:szCs w:val="32"/>
        </w:rPr>
        <w:tab/>
      </w:r>
      <w:r w:rsidR="00CA1E2F">
        <w:t>Mouth guard</w:t>
      </w:r>
    </w:p>
    <w:p w14:paraId="2D08FE6F" w14:textId="77777777" w:rsidR="00CA1E2F" w:rsidRDefault="00CA1E2F" w:rsidP="003E25D2">
      <w:pPr>
        <w:ind w:firstLine="720"/>
      </w:pPr>
      <w:r>
        <w:t xml:space="preserve">Loose fitting clothing </w:t>
      </w:r>
    </w:p>
    <w:p w14:paraId="4D15C263" w14:textId="77777777" w:rsidR="00CA1E2F" w:rsidRDefault="00CA1E2F" w:rsidP="003E25D2">
      <w:pPr>
        <w:ind w:firstLine="720"/>
      </w:pPr>
      <w:r>
        <w:t xml:space="preserve">Pants shall have belt loops and allow a belt to worn around the waist </w:t>
      </w:r>
    </w:p>
    <w:p w14:paraId="56CF368A" w14:textId="77777777" w:rsidR="00CA1E2F" w:rsidRDefault="00CA1E2F" w:rsidP="003E25D2">
      <w:pPr>
        <w:ind w:firstLine="720"/>
      </w:pPr>
      <w:r>
        <w:t>Gym shoes with good support</w:t>
      </w:r>
    </w:p>
    <w:p w14:paraId="666C3F85" w14:textId="77777777" w:rsidR="00CA1E2F" w:rsidRDefault="00CA1E2F" w:rsidP="003E25D2">
      <w:pPr>
        <w:ind w:firstLine="720"/>
      </w:pPr>
      <w:r>
        <w:t>Men: Athletic supporter and cup</w:t>
      </w:r>
    </w:p>
    <w:p w14:paraId="61CDC707" w14:textId="77777777" w:rsidR="00CA1E2F" w:rsidRDefault="00CA1E2F" w:rsidP="003E25D2">
      <w:pPr>
        <w:ind w:firstLine="720"/>
      </w:pPr>
      <w:r>
        <w:t>Women: Sports Bra (Type that can still be worn if shirt gets ripped.)</w:t>
      </w:r>
    </w:p>
    <w:p w14:paraId="2E593F18" w14:textId="77777777" w:rsidR="00CA1E2F" w:rsidRDefault="00CA1E2F" w:rsidP="003E25D2">
      <w:pPr>
        <w:ind w:firstLine="720"/>
      </w:pPr>
      <w:r>
        <w:t>Duty belt</w:t>
      </w:r>
    </w:p>
    <w:p w14:paraId="30D6569C" w14:textId="77777777" w:rsidR="00CA1E2F" w:rsidRDefault="00CA1E2F" w:rsidP="003E25D2">
      <w:pPr>
        <w:ind w:firstLine="720"/>
      </w:pPr>
      <w:r>
        <w:t>Holster and Firearm (no ammo)</w:t>
      </w:r>
    </w:p>
    <w:p w14:paraId="29C55ED0" w14:textId="77777777" w:rsidR="00CA1E2F" w:rsidRDefault="00CA1E2F" w:rsidP="003E25D2">
      <w:pPr>
        <w:ind w:firstLine="720"/>
      </w:pPr>
      <w:r>
        <w:t>Handcuffs and keys (NIJ approved)</w:t>
      </w:r>
    </w:p>
    <w:p w14:paraId="13D317A0" w14:textId="77777777" w:rsidR="00CA1E2F" w:rsidRDefault="00CA1E2F" w:rsidP="003E25D2">
      <w:pPr>
        <w:ind w:firstLine="720"/>
      </w:pPr>
      <w:r>
        <w:t>Handcuff case.</w:t>
      </w:r>
    </w:p>
    <w:p w14:paraId="243E023C" w14:textId="77777777" w:rsidR="00CA1E2F" w:rsidRDefault="00CA1E2F" w:rsidP="003E25D2">
      <w:pPr>
        <w:ind w:firstLine="720"/>
      </w:pPr>
      <w:r>
        <w:t>Leather or weight lifting gloves</w:t>
      </w:r>
    </w:p>
    <w:p w14:paraId="79E8789B" w14:textId="77777777" w:rsidR="00CA1E2F" w:rsidRDefault="00CA1E2F" w:rsidP="003E25D2">
      <w:pPr>
        <w:ind w:firstLine="720"/>
      </w:pPr>
      <w:r>
        <w:t>Flashlight</w:t>
      </w:r>
    </w:p>
    <w:p w14:paraId="6F96E184" w14:textId="77777777" w:rsidR="00CA1E2F" w:rsidRDefault="00CA1E2F" w:rsidP="00211F93">
      <w:pPr>
        <w:rPr>
          <w:b/>
        </w:rPr>
      </w:pPr>
    </w:p>
    <w:p w14:paraId="34506081" w14:textId="77777777" w:rsidR="00CA1E2F" w:rsidRDefault="00CA1E2F" w:rsidP="00211F93">
      <w:pPr>
        <w:rPr>
          <w:b/>
        </w:rPr>
      </w:pPr>
    </w:p>
    <w:p w14:paraId="38FBF9FF" w14:textId="78AD10AA" w:rsidR="00960960" w:rsidRPr="00D94B60" w:rsidRDefault="003E25D2" w:rsidP="00211F93">
      <w:r>
        <w:rPr>
          <w:b/>
        </w:rPr>
        <w:lastRenderedPageBreak/>
        <w:t xml:space="preserve">11. </w:t>
      </w:r>
      <w:r w:rsidR="00960960" w:rsidRPr="00D94B60">
        <w:rPr>
          <w:b/>
        </w:rPr>
        <w:t>GRADING</w:t>
      </w:r>
      <w:r>
        <w:rPr>
          <w:b/>
        </w:rPr>
        <w:t xml:space="preserve"> SCALE:</w:t>
      </w:r>
    </w:p>
    <w:p w14:paraId="38FBFA00" w14:textId="77777777" w:rsidR="00960960" w:rsidRPr="00D94B60" w:rsidRDefault="00960960"/>
    <w:p w14:paraId="38FBFA01" w14:textId="77777777" w:rsidR="00960960" w:rsidRPr="00D94B60" w:rsidRDefault="00960960">
      <w:r w:rsidRPr="00D94B60">
        <w:tab/>
        <w:t>Grading will follow the policy outlined in the catalog.</w:t>
      </w:r>
    </w:p>
    <w:p w14:paraId="38FBFA02" w14:textId="77777777" w:rsidR="009253AF" w:rsidRPr="00D94B60" w:rsidRDefault="009253AF"/>
    <w:tbl>
      <w:tblPr>
        <w:tblpPr w:leftFromText="180" w:rightFromText="180" w:vertAnchor="text" w:horzAnchor="page" w:tblpX="3043" w:tblpY="44"/>
        <w:tblW w:w="0" w:type="auto"/>
        <w:tblLayout w:type="fixed"/>
        <w:tblLook w:val="04A0" w:firstRow="1" w:lastRow="0" w:firstColumn="1" w:lastColumn="0" w:noHBand="0" w:noVBand="1"/>
      </w:tblPr>
      <w:tblGrid>
        <w:gridCol w:w="485"/>
        <w:gridCol w:w="577"/>
        <w:gridCol w:w="312"/>
        <w:gridCol w:w="832"/>
      </w:tblGrid>
      <w:tr w:rsidR="009253AF" w:rsidRPr="00D94B60" w14:paraId="38FBFA07" w14:textId="77777777" w:rsidTr="00456870">
        <w:trPr>
          <w:trHeight w:val="373"/>
        </w:trPr>
        <w:tc>
          <w:tcPr>
            <w:tcW w:w="485" w:type="dxa"/>
          </w:tcPr>
          <w:p w14:paraId="38FBFA03" w14:textId="77777777" w:rsidR="009253AF" w:rsidRPr="00D94B60" w:rsidRDefault="009253AF" w:rsidP="009D259C">
            <w:pPr>
              <w:jc w:val="center"/>
              <w:rPr>
                <w:b/>
                <w:sz w:val="28"/>
              </w:rPr>
            </w:pPr>
            <w:r w:rsidRPr="00D94B60">
              <w:rPr>
                <w:b/>
                <w:sz w:val="28"/>
              </w:rPr>
              <w:t>A</w:t>
            </w:r>
          </w:p>
        </w:tc>
        <w:tc>
          <w:tcPr>
            <w:tcW w:w="577" w:type="dxa"/>
          </w:tcPr>
          <w:p w14:paraId="38FBFA04" w14:textId="77777777" w:rsidR="009253AF" w:rsidRPr="00D94B60" w:rsidRDefault="009253AF" w:rsidP="009D259C">
            <w:pPr>
              <w:jc w:val="center"/>
              <w:rPr>
                <w:b/>
              </w:rPr>
            </w:pPr>
            <w:r w:rsidRPr="00D94B60">
              <w:rPr>
                <w:b/>
              </w:rPr>
              <w:t>90</w:t>
            </w:r>
          </w:p>
        </w:tc>
        <w:tc>
          <w:tcPr>
            <w:tcW w:w="312" w:type="dxa"/>
          </w:tcPr>
          <w:p w14:paraId="38FBFA05" w14:textId="77777777" w:rsidR="009253AF" w:rsidRPr="00D94B60" w:rsidRDefault="009253AF" w:rsidP="009D259C">
            <w:pPr>
              <w:jc w:val="center"/>
              <w:rPr>
                <w:b/>
                <w:sz w:val="28"/>
              </w:rPr>
            </w:pPr>
            <w:r w:rsidRPr="00D94B60">
              <w:rPr>
                <w:b/>
                <w:sz w:val="28"/>
              </w:rPr>
              <w:t>–</w:t>
            </w:r>
          </w:p>
        </w:tc>
        <w:tc>
          <w:tcPr>
            <w:tcW w:w="832" w:type="dxa"/>
          </w:tcPr>
          <w:p w14:paraId="38FBFA06" w14:textId="77777777" w:rsidR="009253AF" w:rsidRPr="00D94B60" w:rsidRDefault="009253AF" w:rsidP="009D259C">
            <w:pPr>
              <w:jc w:val="center"/>
              <w:rPr>
                <w:b/>
                <w:sz w:val="28"/>
              </w:rPr>
            </w:pPr>
            <w:r w:rsidRPr="00D94B60">
              <w:rPr>
                <w:b/>
                <w:sz w:val="28"/>
              </w:rPr>
              <w:t>100</w:t>
            </w:r>
          </w:p>
        </w:tc>
      </w:tr>
      <w:tr w:rsidR="009253AF" w:rsidRPr="00D94B60" w14:paraId="38FBFA0C" w14:textId="77777777" w:rsidTr="00456870">
        <w:trPr>
          <w:trHeight w:val="354"/>
        </w:trPr>
        <w:tc>
          <w:tcPr>
            <w:tcW w:w="485" w:type="dxa"/>
          </w:tcPr>
          <w:p w14:paraId="38FBFA08" w14:textId="77777777" w:rsidR="009253AF" w:rsidRPr="00D94B60" w:rsidRDefault="009253AF" w:rsidP="009D259C">
            <w:pPr>
              <w:jc w:val="center"/>
              <w:rPr>
                <w:b/>
                <w:sz w:val="28"/>
              </w:rPr>
            </w:pPr>
            <w:r w:rsidRPr="00D94B60">
              <w:rPr>
                <w:b/>
                <w:sz w:val="28"/>
              </w:rPr>
              <w:t>B</w:t>
            </w:r>
          </w:p>
        </w:tc>
        <w:tc>
          <w:tcPr>
            <w:tcW w:w="577" w:type="dxa"/>
          </w:tcPr>
          <w:p w14:paraId="38FBFA09" w14:textId="77777777" w:rsidR="009253AF" w:rsidRPr="00D94B60" w:rsidRDefault="009253AF" w:rsidP="009D259C">
            <w:pPr>
              <w:jc w:val="center"/>
              <w:rPr>
                <w:b/>
              </w:rPr>
            </w:pPr>
            <w:r w:rsidRPr="00D94B60">
              <w:rPr>
                <w:b/>
              </w:rPr>
              <w:t>80</w:t>
            </w:r>
          </w:p>
        </w:tc>
        <w:tc>
          <w:tcPr>
            <w:tcW w:w="312" w:type="dxa"/>
          </w:tcPr>
          <w:p w14:paraId="38FBFA0A" w14:textId="77777777" w:rsidR="009253AF" w:rsidRPr="00D94B60" w:rsidRDefault="009253AF" w:rsidP="009D259C">
            <w:pPr>
              <w:jc w:val="center"/>
              <w:rPr>
                <w:b/>
                <w:sz w:val="28"/>
              </w:rPr>
            </w:pPr>
            <w:r w:rsidRPr="00D94B60">
              <w:rPr>
                <w:b/>
                <w:sz w:val="28"/>
              </w:rPr>
              <w:t>–</w:t>
            </w:r>
          </w:p>
        </w:tc>
        <w:tc>
          <w:tcPr>
            <w:tcW w:w="832" w:type="dxa"/>
          </w:tcPr>
          <w:p w14:paraId="38FBFA0B" w14:textId="77777777" w:rsidR="009253AF" w:rsidRPr="00D94B60" w:rsidRDefault="009253AF" w:rsidP="009D259C">
            <w:pPr>
              <w:jc w:val="center"/>
              <w:rPr>
                <w:b/>
                <w:sz w:val="28"/>
              </w:rPr>
            </w:pPr>
            <w:r w:rsidRPr="00D94B60">
              <w:rPr>
                <w:b/>
                <w:sz w:val="28"/>
              </w:rPr>
              <w:t>89</w:t>
            </w:r>
          </w:p>
        </w:tc>
      </w:tr>
      <w:tr w:rsidR="009253AF" w:rsidRPr="00D94B60" w14:paraId="38FBFA11" w14:textId="77777777" w:rsidTr="00456870">
        <w:trPr>
          <w:trHeight w:val="354"/>
        </w:trPr>
        <w:tc>
          <w:tcPr>
            <w:tcW w:w="485" w:type="dxa"/>
          </w:tcPr>
          <w:p w14:paraId="38FBFA0D" w14:textId="77777777" w:rsidR="009253AF" w:rsidRPr="00D94B60" w:rsidRDefault="009253AF" w:rsidP="009D259C">
            <w:pPr>
              <w:jc w:val="center"/>
              <w:rPr>
                <w:b/>
                <w:sz w:val="28"/>
              </w:rPr>
            </w:pPr>
            <w:r w:rsidRPr="00D94B60">
              <w:rPr>
                <w:b/>
                <w:sz w:val="28"/>
              </w:rPr>
              <w:t>C</w:t>
            </w:r>
          </w:p>
        </w:tc>
        <w:tc>
          <w:tcPr>
            <w:tcW w:w="577" w:type="dxa"/>
          </w:tcPr>
          <w:p w14:paraId="38FBFA0E" w14:textId="77777777" w:rsidR="009253AF" w:rsidRPr="00D94B60" w:rsidRDefault="009253AF" w:rsidP="009D259C">
            <w:pPr>
              <w:jc w:val="center"/>
              <w:rPr>
                <w:b/>
              </w:rPr>
            </w:pPr>
            <w:r w:rsidRPr="00D94B60">
              <w:rPr>
                <w:b/>
              </w:rPr>
              <w:t>70</w:t>
            </w:r>
          </w:p>
        </w:tc>
        <w:tc>
          <w:tcPr>
            <w:tcW w:w="312" w:type="dxa"/>
          </w:tcPr>
          <w:p w14:paraId="38FBFA0F" w14:textId="77777777" w:rsidR="009253AF" w:rsidRPr="00D94B60" w:rsidRDefault="009253AF" w:rsidP="009D259C">
            <w:pPr>
              <w:jc w:val="center"/>
              <w:rPr>
                <w:b/>
                <w:sz w:val="28"/>
              </w:rPr>
            </w:pPr>
            <w:r w:rsidRPr="00D94B60">
              <w:rPr>
                <w:b/>
                <w:sz w:val="28"/>
              </w:rPr>
              <w:t>–</w:t>
            </w:r>
          </w:p>
        </w:tc>
        <w:tc>
          <w:tcPr>
            <w:tcW w:w="832" w:type="dxa"/>
          </w:tcPr>
          <w:p w14:paraId="38FBFA10" w14:textId="77777777" w:rsidR="009253AF" w:rsidRPr="00D94B60" w:rsidRDefault="009253AF" w:rsidP="009D259C">
            <w:pPr>
              <w:jc w:val="center"/>
              <w:rPr>
                <w:b/>
                <w:sz w:val="28"/>
              </w:rPr>
            </w:pPr>
            <w:r w:rsidRPr="00D94B60">
              <w:rPr>
                <w:b/>
                <w:sz w:val="28"/>
              </w:rPr>
              <w:t>79</w:t>
            </w:r>
          </w:p>
        </w:tc>
      </w:tr>
      <w:tr w:rsidR="009253AF" w:rsidRPr="00D94B60" w14:paraId="38FBFA16" w14:textId="77777777" w:rsidTr="00456870">
        <w:trPr>
          <w:trHeight w:val="354"/>
        </w:trPr>
        <w:tc>
          <w:tcPr>
            <w:tcW w:w="485" w:type="dxa"/>
          </w:tcPr>
          <w:p w14:paraId="38FBFA12" w14:textId="77777777" w:rsidR="009253AF" w:rsidRPr="00D94B60" w:rsidRDefault="009253AF" w:rsidP="009D259C">
            <w:pPr>
              <w:jc w:val="center"/>
              <w:rPr>
                <w:b/>
                <w:sz w:val="28"/>
              </w:rPr>
            </w:pPr>
            <w:r w:rsidRPr="00D94B60">
              <w:rPr>
                <w:b/>
                <w:sz w:val="28"/>
              </w:rPr>
              <w:t>D</w:t>
            </w:r>
          </w:p>
        </w:tc>
        <w:tc>
          <w:tcPr>
            <w:tcW w:w="577" w:type="dxa"/>
          </w:tcPr>
          <w:p w14:paraId="38FBFA13" w14:textId="77777777" w:rsidR="009253AF" w:rsidRPr="00D94B60" w:rsidRDefault="009253AF" w:rsidP="009D259C">
            <w:pPr>
              <w:jc w:val="center"/>
              <w:rPr>
                <w:b/>
              </w:rPr>
            </w:pPr>
            <w:r w:rsidRPr="00D94B60">
              <w:rPr>
                <w:b/>
              </w:rPr>
              <w:t>60</w:t>
            </w:r>
          </w:p>
        </w:tc>
        <w:tc>
          <w:tcPr>
            <w:tcW w:w="312" w:type="dxa"/>
          </w:tcPr>
          <w:p w14:paraId="38FBFA14" w14:textId="77777777" w:rsidR="009253AF" w:rsidRPr="00D94B60" w:rsidRDefault="009253AF" w:rsidP="009D259C">
            <w:pPr>
              <w:jc w:val="center"/>
              <w:rPr>
                <w:b/>
                <w:sz w:val="28"/>
              </w:rPr>
            </w:pPr>
            <w:r w:rsidRPr="00D94B60">
              <w:rPr>
                <w:b/>
                <w:sz w:val="28"/>
              </w:rPr>
              <w:t>–</w:t>
            </w:r>
          </w:p>
        </w:tc>
        <w:tc>
          <w:tcPr>
            <w:tcW w:w="832" w:type="dxa"/>
          </w:tcPr>
          <w:p w14:paraId="38FBFA15" w14:textId="77777777" w:rsidR="009253AF" w:rsidRPr="00D94B60" w:rsidRDefault="009253AF" w:rsidP="009D259C">
            <w:pPr>
              <w:jc w:val="center"/>
              <w:rPr>
                <w:b/>
                <w:sz w:val="28"/>
              </w:rPr>
            </w:pPr>
            <w:r w:rsidRPr="00D94B60">
              <w:rPr>
                <w:b/>
                <w:sz w:val="28"/>
              </w:rPr>
              <w:t>69</w:t>
            </w:r>
          </w:p>
        </w:tc>
      </w:tr>
      <w:tr w:rsidR="009253AF" w:rsidRPr="00D94B60" w14:paraId="38FBFA1B" w14:textId="77777777" w:rsidTr="00456870">
        <w:trPr>
          <w:trHeight w:val="373"/>
        </w:trPr>
        <w:tc>
          <w:tcPr>
            <w:tcW w:w="485" w:type="dxa"/>
          </w:tcPr>
          <w:p w14:paraId="38FBFA17" w14:textId="77777777" w:rsidR="009253AF" w:rsidRPr="00D94B60" w:rsidRDefault="009253AF" w:rsidP="009D259C">
            <w:pPr>
              <w:jc w:val="center"/>
              <w:rPr>
                <w:b/>
                <w:sz w:val="28"/>
              </w:rPr>
            </w:pPr>
            <w:r w:rsidRPr="00D94B60">
              <w:rPr>
                <w:b/>
                <w:sz w:val="28"/>
              </w:rPr>
              <w:t>F</w:t>
            </w:r>
          </w:p>
        </w:tc>
        <w:tc>
          <w:tcPr>
            <w:tcW w:w="577" w:type="dxa"/>
          </w:tcPr>
          <w:p w14:paraId="38FBFA18" w14:textId="77777777" w:rsidR="009253AF" w:rsidRPr="00D94B60" w:rsidRDefault="009253AF" w:rsidP="009D259C">
            <w:pPr>
              <w:jc w:val="center"/>
              <w:rPr>
                <w:b/>
              </w:rPr>
            </w:pPr>
            <w:r w:rsidRPr="00D94B60">
              <w:rPr>
                <w:b/>
              </w:rPr>
              <w:t>0</w:t>
            </w:r>
          </w:p>
        </w:tc>
        <w:tc>
          <w:tcPr>
            <w:tcW w:w="312" w:type="dxa"/>
          </w:tcPr>
          <w:p w14:paraId="38FBFA19" w14:textId="77777777" w:rsidR="009253AF" w:rsidRPr="00D94B60" w:rsidRDefault="009253AF" w:rsidP="009D259C">
            <w:pPr>
              <w:jc w:val="center"/>
              <w:rPr>
                <w:b/>
                <w:sz w:val="28"/>
              </w:rPr>
            </w:pPr>
            <w:r w:rsidRPr="00D94B60">
              <w:rPr>
                <w:b/>
                <w:sz w:val="28"/>
              </w:rPr>
              <w:t>–</w:t>
            </w:r>
          </w:p>
        </w:tc>
        <w:tc>
          <w:tcPr>
            <w:tcW w:w="832" w:type="dxa"/>
          </w:tcPr>
          <w:p w14:paraId="38FBFA1A" w14:textId="77777777" w:rsidR="009253AF" w:rsidRPr="00D94B60" w:rsidRDefault="009253AF" w:rsidP="009D259C">
            <w:pPr>
              <w:jc w:val="center"/>
              <w:rPr>
                <w:b/>
                <w:sz w:val="28"/>
              </w:rPr>
            </w:pPr>
            <w:r w:rsidRPr="00D94B60">
              <w:rPr>
                <w:b/>
                <w:sz w:val="28"/>
              </w:rPr>
              <w:t>59</w:t>
            </w:r>
          </w:p>
        </w:tc>
      </w:tr>
    </w:tbl>
    <w:p w14:paraId="38FBFA1C" w14:textId="77777777" w:rsidR="00960960" w:rsidRPr="00D94B60" w:rsidRDefault="00960960">
      <w:pPr>
        <w:rPr>
          <w:b/>
        </w:rPr>
      </w:pPr>
    </w:p>
    <w:p w14:paraId="38FBFA1D" w14:textId="77777777" w:rsidR="009253AF" w:rsidRPr="00D94B60" w:rsidRDefault="009253AF">
      <w:pPr>
        <w:rPr>
          <w:b/>
        </w:rPr>
      </w:pPr>
    </w:p>
    <w:p w14:paraId="38FBFA23" w14:textId="77777777" w:rsidR="00960960" w:rsidRPr="00D94B60" w:rsidRDefault="00960960">
      <w:pPr>
        <w:rPr>
          <w:b/>
        </w:rPr>
      </w:pPr>
    </w:p>
    <w:p w14:paraId="38FBFA24" w14:textId="175FB1F3" w:rsidR="00437FDC" w:rsidRPr="00D94B60" w:rsidRDefault="00960960">
      <w:r w:rsidRPr="00D94B60">
        <w:rPr>
          <w:b/>
        </w:rPr>
        <w:tab/>
      </w:r>
    </w:p>
    <w:p w14:paraId="38FBFA25" w14:textId="77777777" w:rsidR="00437FDC" w:rsidRPr="00D94B60" w:rsidRDefault="00437FDC"/>
    <w:p w14:paraId="00213018" w14:textId="23D5E87A" w:rsidR="00E154B4" w:rsidRPr="00D94B60" w:rsidRDefault="00437FDC" w:rsidP="003E25D2">
      <w:pPr>
        <w:rPr>
          <w:sz w:val="22"/>
          <w:szCs w:val="22"/>
          <w:lang w:eastAsia="ja-JP"/>
        </w:rPr>
      </w:pPr>
      <w:r w:rsidRPr="00D94B60">
        <w:tab/>
      </w:r>
    </w:p>
    <w:p w14:paraId="4D328852" w14:textId="77777777" w:rsidR="00687884" w:rsidRPr="00D94B60" w:rsidRDefault="00687884" w:rsidP="00687884">
      <w:pPr>
        <w:ind w:left="720"/>
      </w:pPr>
    </w:p>
    <w:p w14:paraId="0F85B827" w14:textId="77777777" w:rsidR="003E25D2" w:rsidRDefault="003E25D2">
      <w:pPr>
        <w:rPr>
          <w:b/>
        </w:rPr>
      </w:pPr>
    </w:p>
    <w:p w14:paraId="64C386CE" w14:textId="79DCFA9E" w:rsidR="003E25D2" w:rsidRDefault="003E25D2">
      <w:pPr>
        <w:rPr>
          <w:b/>
        </w:rPr>
      </w:pPr>
      <w:r>
        <w:rPr>
          <w:b/>
        </w:rPr>
        <w:t>12.</w:t>
      </w:r>
      <w:r>
        <w:rPr>
          <w:b/>
        </w:rPr>
        <w:tab/>
        <w:t>GRADING PROCUEDURES OR ASSESSMENTS:</w:t>
      </w:r>
    </w:p>
    <w:p w14:paraId="43C0D6E6" w14:textId="77777777" w:rsidR="003E25D2" w:rsidRPr="00D94B60" w:rsidRDefault="003E25D2" w:rsidP="003E25D2">
      <w:pPr>
        <w:ind w:left="720"/>
      </w:pPr>
      <w:r w:rsidRPr="00D94B60">
        <w:t>Instructors will provide objective tests for each topic.  The student’s final grade will result from points earned on cognitive and physical tests, student’s notebook and student’s attendance.</w:t>
      </w:r>
    </w:p>
    <w:p w14:paraId="580119CF" w14:textId="77777777" w:rsidR="003E25D2" w:rsidRPr="00D94B60" w:rsidRDefault="003E25D2" w:rsidP="003E25D2"/>
    <w:tbl>
      <w:tblPr>
        <w:tblW w:w="5880" w:type="dxa"/>
        <w:tblInd w:w="805" w:type="dxa"/>
        <w:tblLook w:val="04A0" w:firstRow="1" w:lastRow="0" w:firstColumn="1" w:lastColumn="0" w:noHBand="0" w:noVBand="1"/>
      </w:tblPr>
      <w:tblGrid>
        <w:gridCol w:w="1960"/>
        <w:gridCol w:w="1960"/>
        <w:gridCol w:w="1960"/>
      </w:tblGrid>
      <w:tr w:rsidR="003E25D2" w:rsidRPr="00D94B60" w14:paraId="16D87373" w14:textId="77777777" w:rsidTr="00F133D0">
        <w:trPr>
          <w:trHeight w:val="615"/>
        </w:trPr>
        <w:tc>
          <w:tcPr>
            <w:tcW w:w="196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3D47F563" w14:textId="77777777" w:rsidR="003E25D2" w:rsidRPr="00D94B60" w:rsidRDefault="003E25D2" w:rsidP="00F133D0">
            <w:pPr>
              <w:jc w:val="center"/>
              <w:rPr>
                <w:color w:val="000000"/>
              </w:rPr>
            </w:pPr>
            <w:r w:rsidRPr="00D94B60">
              <w:rPr>
                <w:color w:val="000000"/>
              </w:rPr>
              <w:t>Category</w:t>
            </w:r>
          </w:p>
        </w:tc>
        <w:tc>
          <w:tcPr>
            <w:tcW w:w="1960" w:type="dxa"/>
            <w:tcBorders>
              <w:top w:val="single" w:sz="4" w:space="0" w:color="auto"/>
              <w:left w:val="nil"/>
              <w:bottom w:val="double" w:sz="6" w:space="0" w:color="auto"/>
              <w:right w:val="single" w:sz="4" w:space="0" w:color="auto"/>
            </w:tcBorders>
            <w:shd w:val="clear" w:color="auto" w:fill="auto"/>
            <w:noWrap/>
            <w:vAlign w:val="center"/>
            <w:hideMark/>
          </w:tcPr>
          <w:p w14:paraId="0C9DB2FB" w14:textId="77777777" w:rsidR="003E25D2" w:rsidRPr="00D94B60" w:rsidRDefault="003E25D2" w:rsidP="00F133D0">
            <w:pPr>
              <w:jc w:val="center"/>
              <w:rPr>
                <w:color w:val="000000"/>
                <w:sz w:val="22"/>
                <w:szCs w:val="22"/>
              </w:rPr>
            </w:pPr>
            <w:r w:rsidRPr="00D94B60">
              <w:rPr>
                <w:color w:val="000000"/>
                <w:sz w:val="22"/>
                <w:szCs w:val="22"/>
              </w:rPr>
              <w:t>Total Points</w:t>
            </w:r>
          </w:p>
        </w:tc>
        <w:tc>
          <w:tcPr>
            <w:tcW w:w="1960" w:type="dxa"/>
            <w:tcBorders>
              <w:top w:val="single" w:sz="4" w:space="0" w:color="auto"/>
              <w:left w:val="nil"/>
              <w:bottom w:val="double" w:sz="6" w:space="0" w:color="auto"/>
              <w:right w:val="single" w:sz="4" w:space="0" w:color="auto"/>
            </w:tcBorders>
            <w:shd w:val="clear" w:color="auto" w:fill="auto"/>
            <w:vAlign w:val="center"/>
            <w:hideMark/>
          </w:tcPr>
          <w:p w14:paraId="18E7FCC3" w14:textId="77777777" w:rsidR="003E25D2" w:rsidRPr="00D94B60" w:rsidRDefault="003E25D2" w:rsidP="00F133D0">
            <w:pPr>
              <w:jc w:val="center"/>
              <w:rPr>
                <w:color w:val="000000"/>
                <w:sz w:val="22"/>
                <w:szCs w:val="22"/>
              </w:rPr>
            </w:pPr>
            <w:r w:rsidRPr="00D94B60">
              <w:rPr>
                <w:color w:val="000000"/>
                <w:sz w:val="22"/>
                <w:szCs w:val="22"/>
              </w:rPr>
              <w:t>Percentage of Grade</w:t>
            </w:r>
          </w:p>
        </w:tc>
      </w:tr>
      <w:tr w:rsidR="003E25D2" w:rsidRPr="00D94B60" w14:paraId="7B4070EA" w14:textId="77777777" w:rsidTr="00F133D0">
        <w:trPr>
          <w:trHeight w:val="33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8D1B582" w14:textId="77777777" w:rsidR="003E25D2" w:rsidRPr="00D94B60" w:rsidRDefault="003E25D2" w:rsidP="00F133D0">
            <w:pPr>
              <w:rPr>
                <w:color w:val="000000"/>
              </w:rPr>
            </w:pPr>
            <w:r w:rsidRPr="00D94B60">
              <w:rPr>
                <w:color w:val="000000"/>
              </w:rPr>
              <w:t>Written Tests</w:t>
            </w:r>
          </w:p>
        </w:tc>
        <w:tc>
          <w:tcPr>
            <w:tcW w:w="1960" w:type="dxa"/>
            <w:tcBorders>
              <w:top w:val="nil"/>
              <w:left w:val="nil"/>
              <w:bottom w:val="single" w:sz="4" w:space="0" w:color="auto"/>
              <w:right w:val="single" w:sz="4" w:space="0" w:color="auto"/>
            </w:tcBorders>
            <w:shd w:val="clear" w:color="auto" w:fill="auto"/>
            <w:noWrap/>
            <w:vAlign w:val="bottom"/>
            <w:hideMark/>
          </w:tcPr>
          <w:p w14:paraId="702CEE93" w14:textId="77777777" w:rsidR="003E25D2" w:rsidRPr="00D94B60" w:rsidRDefault="003E25D2" w:rsidP="00F133D0">
            <w:pPr>
              <w:jc w:val="center"/>
              <w:rPr>
                <w:color w:val="000000"/>
              </w:rPr>
            </w:pPr>
            <w:r w:rsidRPr="00D94B60">
              <w:rPr>
                <w:color w:val="000000"/>
              </w:rPr>
              <w:t>500</w:t>
            </w:r>
          </w:p>
        </w:tc>
        <w:tc>
          <w:tcPr>
            <w:tcW w:w="1960" w:type="dxa"/>
            <w:tcBorders>
              <w:top w:val="nil"/>
              <w:left w:val="nil"/>
              <w:bottom w:val="single" w:sz="4" w:space="0" w:color="auto"/>
              <w:right w:val="single" w:sz="4" w:space="0" w:color="auto"/>
            </w:tcBorders>
            <w:shd w:val="clear" w:color="auto" w:fill="auto"/>
            <w:noWrap/>
            <w:vAlign w:val="bottom"/>
            <w:hideMark/>
          </w:tcPr>
          <w:p w14:paraId="06C98002" w14:textId="77777777" w:rsidR="003E25D2" w:rsidRPr="00D94B60" w:rsidRDefault="003E25D2" w:rsidP="00F133D0">
            <w:pPr>
              <w:jc w:val="center"/>
              <w:rPr>
                <w:color w:val="000000"/>
              </w:rPr>
            </w:pPr>
            <w:r w:rsidRPr="00D94B60">
              <w:rPr>
                <w:color w:val="000000"/>
              </w:rPr>
              <w:t>25%</w:t>
            </w:r>
          </w:p>
        </w:tc>
      </w:tr>
      <w:tr w:rsidR="003E25D2" w:rsidRPr="00D94B60" w14:paraId="4875F987" w14:textId="77777777" w:rsidTr="00F133D0">
        <w:trPr>
          <w:trHeight w:val="31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238B6F1" w14:textId="77777777" w:rsidR="003E25D2" w:rsidRPr="00D94B60" w:rsidRDefault="003E25D2" w:rsidP="00F133D0">
            <w:pPr>
              <w:rPr>
                <w:color w:val="000000"/>
              </w:rPr>
            </w:pPr>
            <w:r w:rsidRPr="00D94B60">
              <w:rPr>
                <w:color w:val="000000"/>
              </w:rPr>
              <w:t>Practical Exams</w:t>
            </w:r>
          </w:p>
        </w:tc>
        <w:tc>
          <w:tcPr>
            <w:tcW w:w="1960" w:type="dxa"/>
            <w:tcBorders>
              <w:top w:val="nil"/>
              <w:left w:val="nil"/>
              <w:bottom w:val="single" w:sz="4" w:space="0" w:color="auto"/>
              <w:right w:val="single" w:sz="4" w:space="0" w:color="auto"/>
            </w:tcBorders>
            <w:shd w:val="clear" w:color="auto" w:fill="auto"/>
            <w:noWrap/>
            <w:vAlign w:val="bottom"/>
            <w:hideMark/>
          </w:tcPr>
          <w:p w14:paraId="04CF3829" w14:textId="77777777" w:rsidR="003E25D2" w:rsidRPr="00D94B60" w:rsidRDefault="003E25D2" w:rsidP="00F133D0">
            <w:pPr>
              <w:jc w:val="center"/>
              <w:rPr>
                <w:color w:val="000000"/>
              </w:rPr>
            </w:pPr>
            <w:r w:rsidRPr="00D94B60">
              <w:rPr>
                <w:color w:val="000000"/>
              </w:rPr>
              <w:t>500</w:t>
            </w:r>
          </w:p>
        </w:tc>
        <w:tc>
          <w:tcPr>
            <w:tcW w:w="1960" w:type="dxa"/>
            <w:tcBorders>
              <w:top w:val="nil"/>
              <w:left w:val="nil"/>
              <w:bottom w:val="single" w:sz="4" w:space="0" w:color="auto"/>
              <w:right w:val="single" w:sz="4" w:space="0" w:color="auto"/>
            </w:tcBorders>
            <w:shd w:val="clear" w:color="auto" w:fill="auto"/>
            <w:noWrap/>
            <w:vAlign w:val="bottom"/>
            <w:hideMark/>
          </w:tcPr>
          <w:p w14:paraId="1CAA3312" w14:textId="77777777" w:rsidR="003E25D2" w:rsidRPr="00D94B60" w:rsidRDefault="003E25D2" w:rsidP="00F133D0">
            <w:pPr>
              <w:jc w:val="center"/>
              <w:rPr>
                <w:color w:val="000000"/>
              </w:rPr>
            </w:pPr>
            <w:r w:rsidRPr="00D94B60">
              <w:rPr>
                <w:color w:val="000000"/>
              </w:rPr>
              <w:t>25%</w:t>
            </w:r>
          </w:p>
        </w:tc>
      </w:tr>
      <w:tr w:rsidR="003E25D2" w:rsidRPr="00D94B60" w14:paraId="1063E997" w14:textId="77777777" w:rsidTr="00F133D0">
        <w:trPr>
          <w:trHeight w:val="31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0F28E86" w14:textId="77777777" w:rsidR="003E25D2" w:rsidRPr="00D94B60" w:rsidRDefault="003E25D2" w:rsidP="00F133D0">
            <w:pPr>
              <w:rPr>
                <w:color w:val="000000"/>
              </w:rPr>
            </w:pPr>
            <w:r w:rsidRPr="00D94B60">
              <w:rPr>
                <w:color w:val="000000"/>
              </w:rPr>
              <w:t xml:space="preserve">Attendance </w:t>
            </w:r>
          </w:p>
        </w:tc>
        <w:tc>
          <w:tcPr>
            <w:tcW w:w="1960" w:type="dxa"/>
            <w:tcBorders>
              <w:top w:val="nil"/>
              <w:left w:val="nil"/>
              <w:bottom w:val="single" w:sz="4" w:space="0" w:color="auto"/>
              <w:right w:val="single" w:sz="4" w:space="0" w:color="auto"/>
            </w:tcBorders>
            <w:shd w:val="clear" w:color="auto" w:fill="auto"/>
            <w:noWrap/>
            <w:vAlign w:val="bottom"/>
            <w:hideMark/>
          </w:tcPr>
          <w:p w14:paraId="2452ACC2" w14:textId="77777777" w:rsidR="003E25D2" w:rsidRPr="00D94B60" w:rsidRDefault="003E25D2" w:rsidP="00F133D0">
            <w:pPr>
              <w:jc w:val="center"/>
              <w:rPr>
                <w:color w:val="000000"/>
              </w:rPr>
            </w:pPr>
            <w:r w:rsidRPr="00D94B60">
              <w:rPr>
                <w:color w:val="000000"/>
              </w:rPr>
              <w:t>500</w:t>
            </w:r>
          </w:p>
        </w:tc>
        <w:tc>
          <w:tcPr>
            <w:tcW w:w="1960" w:type="dxa"/>
            <w:tcBorders>
              <w:top w:val="nil"/>
              <w:left w:val="nil"/>
              <w:bottom w:val="single" w:sz="4" w:space="0" w:color="auto"/>
              <w:right w:val="single" w:sz="4" w:space="0" w:color="auto"/>
            </w:tcBorders>
            <w:shd w:val="clear" w:color="auto" w:fill="auto"/>
            <w:noWrap/>
            <w:vAlign w:val="bottom"/>
            <w:hideMark/>
          </w:tcPr>
          <w:p w14:paraId="12BA4E8B" w14:textId="77777777" w:rsidR="003E25D2" w:rsidRPr="00D94B60" w:rsidRDefault="003E25D2" w:rsidP="00F133D0">
            <w:pPr>
              <w:jc w:val="center"/>
              <w:rPr>
                <w:color w:val="000000"/>
              </w:rPr>
            </w:pPr>
            <w:r w:rsidRPr="00D94B60">
              <w:rPr>
                <w:color w:val="000000"/>
              </w:rPr>
              <w:t>25%</w:t>
            </w:r>
          </w:p>
        </w:tc>
      </w:tr>
      <w:tr w:rsidR="003E25D2" w:rsidRPr="00D94B60" w14:paraId="472E1C2D" w14:textId="77777777" w:rsidTr="00F133D0">
        <w:trPr>
          <w:trHeight w:val="31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404F715" w14:textId="77777777" w:rsidR="003E25D2" w:rsidRPr="00D94B60" w:rsidRDefault="003E25D2" w:rsidP="00F133D0">
            <w:pPr>
              <w:rPr>
                <w:color w:val="000000"/>
              </w:rPr>
            </w:pPr>
            <w:r w:rsidRPr="00D94B60">
              <w:rPr>
                <w:color w:val="000000"/>
              </w:rPr>
              <w:t>Notebook</w:t>
            </w:r>
          </w:p>
        </w:tc>
        <w:tc>
          <w:tcPr>
            <w:tcW w:w="1960" w:type="dxa"/>
            <w:tcBorders>
              <w:top w:val="nil"/>
              <w:left w:val="nil"/>
              <w:bottom w:val="single" w:sz="4" w:space="0" w:color="auto"/>
              <w:right w:val="single" w:sz="4" w:space="0" w:color="auto"/>
            </w:tcBorders>
            <w:shd w:val="clear" w:color="auto" w:fill="auto"/>
            <w:noWrap/>
            <w:vAlign w:val="bottom"/>
            <w:hideMark/>
          </w:tcPr>
          <w:p w14:paraId="2D87C76F" w14:textId="77777777" w:rsidR="003E25D2" w:rsidRPr="00D94B60" w:rsidRDefault="003E25D2" w:rsidP="00F133D0">
            <w:pPr>
              <w:jc w:val="center"/>
              <w:rPr>
                <w:color w:val="000000"/>
              </w:rPr>
            </w:pPr>
            <w:r w:rsidRPr="00D94B60">
              <w:rPr>
                <w:color w:val="000000"/>
              </w:rPr>
              <w:t>500</w:t>
            </w:r>
          </w:p>
        </w:tc>
        <w:tc>
          <w:tcPr>
            <w:tcW w:w="1960" w:type="dxa"/>
            <w:tcBorders>
              <w:top w:val="nil"/>
              <w:left w:val="nil"/>
              <w:bottom w:val="single" w:sz="4" w:space="0" w:color="auto"/>
              <w:right w:val="single" w:sz="4" w:space="0" w:color="auto"/>
            </w:tcBorders>
            <w:shd w:val="clear" w:color="auto" w:fill="auto"/>
            <w:noWrap/>
            <w:vAlign w:val="bottom"/>
            <w:hideMark/>
          </w:tcPr>
          <w:p w14:paraId="4CFAA8E4" w14:textId="77777777" w:rsidR="003E25D2" w:rsidRPr="00D94B60" w:rsidRDefault="003E25D2" w:rsidP="00F133D0">
            <w:pPr>
              <w:jc w:val="center"/>
              <w:rPr>
                <w:color w:val="000000"/>
              </w:rPr>
            </w:pPr>
            <w:r w:rsidRPr="00D94B60">
              <w:rPr>
                <w:color w:val="000000"/>
              </w:rPr>
              <w:t>25%</w:t>
            </w:r>
          </w:p>
        </w:tc>
      </w:tr>
      <w:tr w:rsidR="003E25D2" w:rsidRPr="00D94B60" w14:paraId="12F398B0" w14:textId="77777777" w:rsidTr="00F133D0">
        <w:trPr>
          <w:trHeight w:val="31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FBD306" w14:textId="77777777" w:rsidR="003E25D2" w:rsidRPr="00D94B60" w:rsidRDefault="003E25D2" w:rsidP="00F133D0">
            <w:pPr>
              <w:jc w:val="center"/>
              <w:rPr>
                <w:color w:val="000000"/>
              </w:rPr>
            </w:pPr>
            <w:r w:rsidRPr="00D94B60">
              <w:rPr>
                <w:color w:val="000000"/>
              </w:rPr>
              <w:t>Total</w:t>
            </w:r>
          </w:p>
        </w:tc>
        <w:tc>
          <w:tcPr>
            <w:tcW w:w="1960" w:type="dxa"/>
            <w:tcBorders>
              <w:top w:val="nil"/>
              <w:left w:val="nil"/>
              <w:bottom w:val="single" w:sz="4" w:space="0" w:color="auto"/>
              <w:right w:val="single" w:sz="4" w:space="0" w:color="auto"/>
            </w:tcBorders>
            <w:shd w:val="clear" w:color="auto" w:fill="auto"/>
            <w:noWrap/>
            <w:vAlign w:val="center"/>
            <w:hideMark/>
          </w:tcPr>
          <w:p w14:paraId="2DDB5D81" w14:textId="77777777" w:rsidR="003E25D2" w:rsidRPr="00D94B60" w:rsidRDefault="003E25D2" w:rsidP="00F133D0">
            <w:pPr>
              <w:jc w:val="center"/>
              <w:rPr>
                <w:color w:val="000000"/>
              </w:rPr>
            </w:pPr>
            <w:r w:rsidRPr="00D94B60">
              <w:rPr>
                <w:color w:val="000000"/>
              </w:rPr>
              <w:t>2000</w:t>
            </w:r>
          </w:p>
        </w:tc>
        <w:tc>
          <w:tcPr>
            <w:tcW w:w="1960" w:type="dxa"/>
            <w:tcBorders>
              <w:top w:val="nil"/>
              <w:left w:val="nil"/>
              <w:bottom w:val="single" w:sz="4" w:space="0" w:color="auto"/>
              <w:right w:val="single" w:sz="4" w:space="0" w:color="auto"/>
            </w:tcBorders>
            <w:shd w:val="clear" w:color="auto" w:fill="auto"/>
            <w:noWrap/>
            <w:vAlign w:val="center"/>
            <w:hideMark/>
          </w:tcPr>
          <w:p w14:paraId="539EECE9" w14:textId="77777777" w:rsidR="003E25D2" w:rsidRPr="00D94B60" w:rsidRDefault="003E25D2" w:rsidP="00F133D0">
            <w:pPr>
              <w:jc w:val="center"/>
              <w:rPr>
                <w:rFonts w:ascii="Calibri" w:hAnsi="Calibri"/>
                <w:color w:val="000000"/>
                <w:sz w:val="22"/>
                <w:szCs w:val="22"/>
              </w:rPr>
            </w:pPr>
            <w:r w:rsidRPr="00D94B60">
              <w:rPr>
                <w:rFonts w:ascii="Calibri" w:hAnsi="Calibri"/>
                <w:color w:val="000000"/>
                <w:sz w:val="22"/>
                <w:szCs w:val="22"/>
              </w:rPr>
              <w:t>100%</w:t>
            </w:r>
          </w:p>
        </w:tc>
      </w:tr>
    </w:tbl>
    <w:p w14:paraId="26355CF3" w14:textId="77777777" w:rsidR="003E25D2" w:rsidRPr="00D94B60" w:rsidRDefault="003E25D2" w:rsidP="003E25D2">
      <w:pPr>
        <w:rPr>
          <w:b/>
        </w:rPr>
      </w:pPr>
    </w:p>
    <w:p w14:paraId="2D8789DE" w14:textId="2F2A239D" w:rsidR="003E25D2" w:rsidRDefault="003E25D2">
      <w:pPr>
        <w:rPr>
          <w:b/>
        </w:rPr>
      </w:pPr>
      <w:r>
        <w:rPr>
          <w:b/>
        </w:rPr>
        <w:t xml:space="preserve">13. </w:t>
      </w:r>
      <w:r w:rsidR="004F48BC">
        <w:rPr>
          <w:b/>
        </w:rPr>
        <w:tab/>
      </w:r>
      <w:r>
        <w:rPr>
          <w:b/>
        </w:rPr>
        <w:t>COURSE METHODOLOGY OR COURSE FORMAT:</w:t>
      </w:r>
    </w:p>
    <w:p w14:paraId="6DEC716A" w14:textId="19F6298D" w:rsidR="003E25D2" w:rsidRDefault="003E25D2">
      <w:pPr>
        <w:rPr>
          <w:b/>
        </w:rPr>
      </w:pPr>
    </w:p>
    <w:p w14:paraId="13A4BF05" w14:textId="3240F085" w:rsidR="00456870" w:rsidRDefault="00456870" w:rsidP="00456870">
      <w:pPr>
        <w:ind w:left="720"/>
        <w:rPr>
          <w:b/>
        </w:rPr>
      </w:pPr>
      <w:r w:rsidRPr="00D94B60">
        <w:t>This course is geared towards adult learning and uses participatory approaches as much as possible.  A variety of methodologies will be used, including lecture/presentation, discussions, debates, group work, video discussions, question and answer, demonstrations, practical exercises,</w:t>
      </w:r>
      <w:r w:rsidRPr="00D94B60">
        <w:rPr>
          <w:lang w:eastAsia="ja-JP"/>
        </w:rPr>
        <w:t xml:space="preserve"> hands-on techniques</w:t>
      </w:r>
      <w:r w:rsidRPr="00D94B60">
        <w:t xml:space="preserve"> (hands-on practice), small and large group exercises, role play, and s</w:t>
      </w:r>
      <w:r w:rsidRPr="00D94B60">
        <w:rPr>
          <w:lang w:eastAsia="ja-JP"/>
        </w:rPr>
        <w:t>cenario-based training</w:t>
      </w:r>
      <w:r w:rsidRPr="00D94B60">
        <w:t xml:space="preserve"> simulations.</w:t>
      </w:r>
    </w:p>
    <w:p w14:paraId="6AAB91CA" w14:textId="77777777" w:rsidR="003E25D2" w:rsidRDefault="003E25D2">
      <w:pPr>
        <w:rPr>
          <w:b/>
        </w:rPr>
      </w:pPr>
    </w:p>
    <w:p w14:paraId="38FBFA55" w14:textId="1F02AA09" w:rsidR="00437FDC" w:rsidRPr="00D94B60" w:rsidRDefault="00456870">
      <w:r>
        <w:rPr>
          <w:b/>
        </w:rPr>
        <w:t>14</w:t>
      </w:r>
      <w:r w:rsidR="00017012" w:rsidRPr="00D94B60">
        <w:rPr>
          <w:b/>
        </w:rPr>
        <w:t>.</w:t>
      </w:r>
      <w:r w:rsidR="00017012" w:rsidRPr="00D94B60">
        <w:rPr>
          <w:b/>
        </w:rPr>
        <w:tab/>
        <w:t>COURSE OUTLINE:</w:t>
      </w:r>
    </w:p>
    <w:p w14:paraId="38FBFA56" w14:textId="77777777" w:rsidR="00017012" w:rsidRPr="00D94B60" w:rsidRDefault="00017012"/>
    <w:p w14:paraId="38FBFA57" w14:textId="77777777" w:rsidR="00017012" w:rsidRPr="00D94B60" w:rsidRDefault="00017012">
      <w:r w:rsidRPr="00D94B60">
        <w:tab/>
        <w:t xml:space="preserve">Will be at the discretion of the </w:t>
      </w:r>
      <w:r w:rsidR="000B6F6C" w:rsidRPr="00D94B60">
        <w:t xml:space="preserve">academy commander.  </w:t>
      </w:r>
      <w:r w:rsidRPr="00D94B60">
        <w:t>Topics to be covered are:</w:t>
      </w:r>
    </w:p>
    <w:p w14:paraId="38FBFA58" w14:textId="77777777" w:rsidR="00017012" w:rsidRPr="00D94B60" w:rsidRDefault="00017012"/>
    <w:p w14:paraId="38FBFA59" w14:textId="415C6392" w:rsidR="00017012" w:rsidRPr="00D94B60" w:rsidRDefault="00017012">
      <w:r w:rsidRPr="00D94B60">
        <w:tab/>
      </w:r>
      <w:r w:rsidR="00E154B4" w:rsidRPr="00D94B60">
        <w:t>1</w:t>
      </w:r>
      <w:r w:rsidRPr="00D94B60">
        <w:t>.</w:t>
      </w:r>
      <w:r w:rsidRPr="00D94B60">
        <w:tab/>
      </w:r>
      <w:r w:rsidRPr="00D94B60">
        <w:rPr>
          <w:u w:val="single"/>
        </w:rPr>
        <w:t>Administration</w:t>
      </w:r>
    </w:p>
    <w:p w14:paraId="76EDB357" w14:textId="4296CB7C" w:rsidR="00E154B4" w:rsidRPr="00D94B60" w:rsidRDefault="00017012">
      <w:r w:rsidRPr="00D94B60">
        <w:tab/>
      </w:r>
      <w:r w:rsidRPr="00D94B60">
        <w:tab/>
        <w:t xml:space="preserve">Introduction to </w:t>
      </w:r>
      <w:r w:rsidR="00E154B4" w:rsidRPr="00D94B60">
        <w:t>Basic Training</w:t>
      </w:r>
    </w:p>
    <w:p w14:paraId="38FBFA5B" w14:textId="7952C21C" w:rsidR="00017012" w:rsidRPr="00D94B60" w:rsidRDefault="00017012">
      <w:r w:rsidRPr="00D94B60">
        <w:tab/>
      </w:r>
      <w:r w:rsidRPr="00D94B60">
        <w:tab/>
      </w:r>
      <w:r w:rsidR="00E154B4" w:rsidRPr="00D94B60">
        <w:t>Introduction to Policing</w:t>
      </w:r>
    </w:p>
    <w:p w14:paraId="38FBFA5C" w14:textId="52428A64" w:rsidR="00017012" w:rsidRPr="00D94B60" w:rsidRDefault="00017012">
      <w:r w:rsidRPr="00D94B60">
        <w:tab/>
      </w:r>
      <w:r w:rsidRPr="00D94B60">
        <w:tab/>
      </w:r>
      <w:r w:rsidR="00E154B4" w:rsidRPr="00D94B60">
        <w:t>Fundamentals of the American Justice Systems</w:t>
      </w:r>
    </w:p>
    <w:p w14:paraId="134CE401" w14:textId="77777777" w:rsidR="00E154B4" w:rsidRPr="00D94B60" w:rsidRDefault="00017012">
      <w:r w:rsidRPr="00D94B60">
        <w:tab/>
      </w:r>
      <w:r w:rsidRPr="00D94B60">
        <w:tab/>
      </w:r>
      <w:r w:rsidR="00E154B4" w:rsidRPr="00D94B60">
        <w:t>Community Diversity and Procedural Justice</w:t>
      </w:r>
    </w:p>
    <w:p w14:paraId="538D7D27" w14:textId="77777777" w:rsidR="00E154B4" w:rsidRPr="00D94B60" w:rsidRDefault="00017012">
      <w:r w:rsidRPr="00D94B60">
        <w:tab/>
      </w:r>
      <w:r w:rsidRPr="00D94B60">
        <w:tab/>
      </w:r>
      <w:r w:rsidR="00E154B4" w:rsidRPr="00D94B60">
        <w:t xml:space="preserve">Ethics &amp; Professionalism </w:t>
      </w:r>
    </w:p>
    <w:p w14:paraId="1F0B0C58" w14:textId="77777777" w:rsidR="00E154B4" w:rsidRPr="00D94B60" w:rsidRDefault="00E154B4" w:rsidP="00E154B4">
      <w:pPr>
        <w:ind w:left="720" w:firstLine="720"/>
      </w:pPr>
      <w:r w:rsidRPr="00D94B60">
        <w:t>Below 100</w:t>
      </w:r>
    </w:p>
    <w:p w14:paraId="38FBFA5E" w14:textId="25139A80" w:rsidR="00017012" w:rsidRPr="00D94B60" w:rsidRDefault="00E154B4" w:rsidP="00E154B4">
      <w:pPr>
        <w:ind w:left="720" w:firstLine="720"/>
      </w:pPr>
      <w:r w:rsidRPr="00D94B60">
        <w:t>Report W</w:t>
      </w:r>
      <w:r w:rsidR="00017012" w:rsidRPr="00D94B60">
        <w:t>riting</w:t>
      </w:r>
    </w:p>
    <w:p w14:paraId="38FBFA61" w14:textId="0D4A7E59" w:rsidR="00017012" w:rsidRPr="00D94B60" w:rsidRDefault="00017012">
      <w:r w:rsidRPr="00D94B60">
        <w:lastRenderedPageBreak/>
        <w:tab/>
      </w:r>
      <w:r w:rsidRPr="00D94B60">
        <w:tab/>
      </w:r>
    </w:p>
    <w:p w14:paraId="38FBFA62" w14:textId="013F9F78" w:rsidR="00017012" w:rsidRPr="00D94B60" w:rsidRDefault="00017012">
      <w:r w:rsidRPr="00D94B60">
        <w:tab/>
      </w:r>
      <w:r w:rsidR="00E154B4" w:rsidRPr="00D94B60">
        <w:t>2</w:t>
      </w:r>
      <w:r w:rsidRPr="00D94B60">
        <w:t>.</w:t>
      </w:r>
      <w:r w:rsidRPr="00D94B60">
        <w:tab/>
      </w:r>
      <w:r w:rsidRPr="00D94B60">
        <w:rPr>
          <w:u w:val="single"/>
        </w:rPr>
        <w:t>Legal Issues</w:t>
      </w:r>
    </w:p>
    <w:p w14:paraId="38FBFA63" w14:textId="164B99B9" w:rsidR="00017012" w:rsidRPr="00D94B60" w:rsidRDefault="00017012">
      <w:r w:rsidRPr="00D94B60">
        <w:tab/>
      </w:r>
      <w:r w:rsidRPr="00D94B60">
        <w:tab/>
      </w:r>
      <w:r w:rsidR="00E154B4" w:rsidRPr="00D94B60">
        <w:t>Legal Basics</w:t>
      </w:r>
    </w:p>
    <w:p w14:paraId="38FBFA64" w14:textId="77777777" w:rsidR="00017012" w:rsidRPr="00D94B60" w:rsidRDefault="00017012">
      <w:r w:rsidRPr="00D94B60">
        <w:tab/>
      </w:r>
      <w:r w:rsidRPr="00D94B60">
        <w:tab/>
      </w:r>
      <w:smartTag w:uri="urn:schemas-microsoft-com:office:smarttags" w:element="place">
        <w:smartTag w:uri="urn:schemas-microsoft-com:office:smarttags" w:element="State">
          <w:r w:rsidRPr="00D94B60">
            <w:t>Ohio</w:t>
          </w:r>
        </w:smartTag>
      </w:smartTag>
      <w:r w:rsidRPr="00D94B60">
        <w:t xml:space="preserve"> Revised Code</w:t>
      </w:r>
    </w:p>
    <w:p w14:paraId="25CB62C7" w14:textId="77777777" w:rsidR="00E154B4" w:rsidRPr="00D94B60" w:rsidRDefault="00017012">
      <w:r w:rsidRPr="00D94B60">
        <w:tab/>
      </w:r>
      <w:r w:rsidRPr="00D94B60">
        <w:tab/>
      </w:r>
      <w:r w:rsidR="00E154B4" w:rsidRPr="00D94B60">
        <w:t>Crimes Against People</w:t>
      </w:r>
    </w:p>
    <w:p w14:paraId="142573D1" w14:textId="77777777" w:rsidR="00D475A5" w:rsidRPr="00D94B60" w:rsidRDefault="00D475A5" w:rsidP="00D475A5">
      <w:pPr>
        <w:ind w:left="720" w:firstLine="720"/>
      </w:pPr>
      <w:r w:rsidRPr="00D94B60">
        <w:t>Crimes Against Property</w:t>
      </w:r>
    </w:p>
    <w:p w14:paraId="6B8192E6" w14:textId="77777777" w:rsidR="00D475A5" w:rsidRPr="00D94B60" w:rsidRDefault="00D475A5" w:rsidP="00D475A5">
      <w:pPr>
        <w:ind w:left="720" w:firstLine="720"/>
      </w:pPr>
      <w:r w:rsidRPr="00D94B60">
        <w:t>Crimes Against the Administration of Safety and Justice</w:t>
      </w:r>
    </w:p>
    <w:p w14:paraId="38FBFA66" w14:textId="13A11336" w:rsidR="00017012" w:rsidRPr="00D94B60" w:rsidRDefault="00D475A5" w:rsidP="00D475A5">
      <w:pPr>
        <w:ind w:left="720" w:firstLine="720"/>
      </w:pPr>
      <w:r w:rsidRPr="00D94B60">
        <w:t>Other Offenses</w:t>
      </w:r>
    </w:p>
    <w:p w14:paraId="38FBFA67" w14:textId="431DFF66" w:rsidR="00017012" w:rsidRPr="00D94B60" w:rsidRDefault="00017012">
      <w:r w:rsidRPr="00D94B60">
        <w:tab/>
      </w:r>
      <w:r w:rsidRPr="00D94B60">
        <w:tab/>
      </w:r>
      <w:r w:rsidR="00D475A5" w:rsidRPr="00D94B60">
        <w:t xml:space="preserve">Arrest, Search, and Seizure </w:t>
      </w:r>
    </w:p>
    <w:p w14:paraId="38FBFA78" w14:textId="2FBF9CF5" w:rsidR="00017012" w:rsidRPr="00D94B60" w:rsidRDefault="00017012">
      <w:r w:rsidRPr="00D94B60">
        <w:tab/>
      </w:r>
      <w:r w:rsidRPr="00D94B60">
        <w:tab/>
        <w:t xml:space="preserve">Civil </w:t>
      </w:r>
      <w:r w:rsidR="00D475A5" w:rsidRPr="00D94B60">
        <w:t>Liability</w:t>
      </w:r>
      <w:r w:rsidRPr="00D94B60">
        <w:t xml:space="preserve"> and </w:t>
      </w:r>
      <w:r w:rsidR="00D475A5" w:rsidRPr="00D94B60">
        <w:t>Use of Force</w:t>
      </w:r>
    </w:p>
    <w:p w14:paraId="38FBFA79" w14:textId="5BA21E03" w:rsidR="00017012" w:rsidRPr="00D94B60" w:rsidRDefault="00017012">
      <w:r w:rsidRPr="00D94B60">
        <w:tab/>
      </w:r>
      <w:r w:rsidRPr="00D94B60">
        <w:tab/>
        <w:t xml:space="preserve">Testifying in </w:t>
      </w:r>
      <w:r w:rsidR="00D475A5" w:rsidRPr="00D94B60">
        <w:t>C</w:t>
      </w:r>
      <w:r w:rsidRPr="00D94B60">
        <w:t>ourt</w:t>
      </w:r>
    </w:p>
    <w:p w14:paraId="38FBFA7A" w14:textId="77777777" w:rsidR="00017012" w:rsidRPr="00D94B60" w:rsidRDefault="00017012"/>
    <w:p w14:paraId="38FBFA7B" w14:textId="7D5BC215" w:rsidR="00017012" w:rsidRPr="00D94B60" w:rsidRDefault="00017012">
      <w:r w:rsidRPr="00D94B60">
        <w:tab/>
      </w:r>
      <w:r w:rsidR="00D475A5" w:rsidRPr="00D94B60">
        <w:t>3.</w:t>
      </w:r>
      <w:r w:rsidRPr="00D94B60">
        <w:tab/>
      </w:r>
      <w:r w:rsidRPr="00D94B60">
        <w:rPr>
          <w:u w:val="single"/>
        </w:rPr>
        <w:t>Human Relations</w:t>
      </w:r>
    </w:p>
    <w:p w14:paraId="38FBFA7C" w14:textId="6C6A6DC5" w:rsidR="00017012" w:rsidRPr="00D94B60" w:rsidRDefault="00017012">
      <w:r w:rsidRPr="00D94B60">
        <w:tab/>
      </w:r>
      <w:r w:rsidRPr="00D94B60">
        <w:tab/>
      </w:r>
      <w:r w:rsidR="00D475A5" w:rsidRPr="00D94B60">
        <w:t>Interacting with the Media</w:t>
      </w:r>
    </w:p>
    <w:p w14:paraId="38FBFA7D" w14:textId="45EA7246" w:rsidR="00017012" w:rsidRPr="00D94B60" w:rsidRDefault="00017012">
      <w:r w:rsidRPr="00D94B60">
        <w:tab/>
      </w:r>
      <w:r w:rsidRPr="00D94B60">
        <w:tab/>
      </w:r>
      <w:r w:rsidR="00D475A5" w:rsidRPr="00D94B60">
        <w:t>Blue Courage: The Heart and Mind of the Guardian</w:t>
      </w:r>
    </w:p>
    <w:p w14:paraId="38FBFA7E" w14:textId="0E01523E" w:rsidR="00017012" w:rsidRPr="00D94B60" w:rsidRDefault="000B6F6C">
      <w:r w:rsidRPr="00D94B60">
        <w:tab/>
      </w:r>
      <w:r w:rsidRPr="00D94B60">
        <w:tab/>
        <w:t xml:space="preserve">Domestic </w:t>
      </w:r>
      <w:r w:rsidR="00D475A5" w:rsidRPr="00D94B60">
        <w:t>V</w:t>
      </w:r>
      <w:r w:rsidRPr="00D94B60">
        <w:t>iolence</w:t>
      </w:r>
    </w:p>
    <w:p w14:paraId="38FBFA7F" w14:textId="5C5FD906" w:rsidR="00017012" w:rsidRPr="00D94B60" w:rsidRDefault="00017012">
      <w:r w:rsidRPr="00D94B60">
        <w:tab/>
      </w:r>
      <w:r w:rsidRPr="00D94B60">
        <w:tab/>
        <w:t xml:space="preserve">Crisis </w:t>
      </w:r>
      <w:r w:rsidR="00D475A5" w:rsidRPr="00D94B60">
        <w:t>I</w:t>
      </w:r>
      <w:r w:rsidRPr="00D94B60">
        <w:t>ntervention</w:t>
      </w:r>
    </w:p>
    <w:p w14:paraId="38FBFA80" w14:textId="30006B8A" w:rsidR="00017012" w:rsidRPr="00D94B60" w:rsidRDefault="00017012">
      <w:r w:rsidRPr="00D94B60">
        <w:tab/>
      </w:r>
      <w:r w:rsidRPr="00D94B60">
        <w:tab/>
        <w:t xml:space="preserve">Child </w:t>
      </w:r>
      <w:r w:rsidR="00D475A5" w:rsidRPr="00D94B60">
        <w:t>A</w:t>
      </w:r>
      <w:r w:rsidRPr="00D94B60">
        <w:t xml:space="preserve">buse and </w:t>
      </w:r>
      <w:r w:rsidR="00D475A5" w:rsidRPr="00D94B60">
        <w:t>N</w:t>
      </w:r>
      <w:r w:rsidRPr="00D94B60">
        <w:t>eglect</w:t>
      </w:r>
    </w:p>
    <w:p w14:paraId="38FBFA81" w14:textId="785AE2BB" w:rsidR="00815BC5" w:rsidRPr="00D94B60" w:rsidRDefault="00017012">
      <w:r w:rsidRPr="00D94B60">
        <w:tab/>
      </w:r>
      <w:r w:rsidRPr="00D94B60">
        <w:tab/>
      </w:r>
      <w:r w:rsidR="00D475A5" w:rsidRPr="00D94B60">
        <w:t xml:space="preserve">The </w:t>
      </w:r>
      <w:r w:rsidRPr="00D94B60">
        <w:t xml:space="preserve">Missing </w:t>
      </w:r>
      <w:r w:rsidR="00D475A5" w:rsidRPr="00D94B60">
        <w:t>and Human Trafficking</w:t>
      </w:r>
      <w:r w:rsidRPr="00D94B60">
        <w:t xml:space="preserve"> </w:t>
      </w:r>
    </w:p>
    <w:p w14:paraId="38FBFA82" w14:textId="70D93B55" w:rsidR="00017012" w:rsidRPr="00D94B60" w:rsidRDefault="00815BC5" w:rsidP="00815BC5">
      <w:pPr>
        <w:ind w:left="720" w:firstLine="720"/>
      </w:pPr>
      <w:r w:rsidRPr="00D94B60">
        <w:t>J</w:t>
      </w:r>
      <w:r w:rsidR="00017012" w:rsidRPr="00D94B60">
        <w:t xml:space="preserve">uvenile </w:t>
      </w:r>
      <w:r w:rsidR="00D475A5" w:rsidRPr="00D94B60">
        <w:t>J</w:t>
      </w:r>
      <w:r w:rsidR="00017012" w:rsidRPr="00D94B60">
        <w:t xml:space="preserve">ustice </w:t>
      </w:r>
      <w:r w:rsidR="00D475A5" w:rsidRPr="00D94B60">
        <w:t>S</w:t>
      </w:r>
      <w:r w:rsidR="00017012" w:rsidRPr="00D94B60">
        <w:t>ystem</w:t>
      </w:r>
    </w:p>
    <w:p w14:paraId="38FBFA85" w14:textId="5AB80BD1" w:rsidR="00017012" w:rsidRPr="00D94B60" w:rsidRDefault="00017012">
      <w:r w:rsidRPr="00D94B60">
        <w:tab/>
      </w:r>
      <w:r w:rsidRPr="00D94B60">
        <w:tab/>
      </w:r>
      <w:r w:rsidR="00D475A5" w:rsidRPr="00D94B60">
        <w:t xml:space="preserve">Responding to </w:t>
      </w:r>
      <w:r w:rsidRPr="00D94B60">
        <w:t xml:space="preserve">Victim's </w:t>
      </w:r>
      <w:r w:rsidR="00D475A5" w:rsidRPr="00D94B60">
        <w:t>Needs and Rights</w:t>
      </w:r>
    </w:p>
    <w:p w14:paraId="38FBFA86" w14:textId="77777777" w:rsidR="00017012" w:rsidRPr="00D94B60" w:rsidRDefault="00017012"/>
    <w:p w14:paraId="38FBFA87" w14:textId="1A49F20F" w:rsidR="00017012" w:rsidRPr="00D94B60" w:rsidRDefault="00017012">
      <w:r w:rsidRPr="00D94B60">
        <w:tab/>
      </w:r>
      <w:r w:rsidR="00D475A5" w:rsidRPr="00D94B60">
        <w:t>4</w:t>
      </w:r>
      <w:r w:rsidRPr="00D94B60">
        <w:t>.</w:t>
      </w:r>
      <w:r w:rsidRPr="00D94B60">
        <w:tab/>
      </w:r>
      <w:r w:rsidR="00D475A5" w:rsidRPr="00D94B60">
        <w:rPr>
          <w:u w:val="single"/>
        </w:rPr>
        <w:t>Firearms</w:t>
      </w:r>
    </w:p>
    <w:p w14:paraId="38FBFA88" w14:textId="67DC9733" w:rsidR="00017012" w:rsidRPr="00D94B60" w:rsidRDefault="000B6F6C">
      <w:r w:rsidRPr="00D94B60">
        <w:tab/>
      </w:r>
      <w:r w:rsidRPr="00D94B60">
        <w:tab/>
      </w:r>
      <w:r w:rsidR="00D475A5" w:rsidRPr="00D94B60">
        <w:t>Handguns</w:t>
      </w:r>
    </w:p>
    <w:p w14:paraId="14A170E6" w14:textId="4799D8C7" w:rsidR="00D475A5" w:rsidRPr="00D94B60" w:rsidRDefault="00D475A5">
      <w:r w:rsidRPr="00D94B60">
        <w:tab/>
      </w:r>
      <w:r w:rsidRPr="00D94B60">
        <w:tab/>
        <w:t>Shotgun</w:t>
      </w:r>
    </w:p>
    <w:p w14:paraId="741E2F25" w14:textId="45038B03" w:rsidR="00D475A5" w:rsidRPr="00D94B60" w:rsidRDefault="00D475A5"/>
    <w:p w14:paraId="576F4C72" w14:textId="26C05E94" w:rsidR="007438DE" w:rsidRPr="00D94B60" w:rsidRDefault="007438DE" w:rsidP="007438DE">
      <w:pPr>
        <w:ind w:left="720"/>
      </w:pPr>
      <w:r w:rsidRPr="00D94B60">
        <w:t>5.</w:t>
      </w:r>
      <w:r w:rsidRPr="00D94B60">
        <w:tab/>
      </w:r>
      <w:r w:rsidRPr="00D94B60">
        <w:rPr>
          <w:u w:val="single"/>
        </w:rPr>
        <w:t>Driving</w:t>
      </w:r>
    </w:p>
    <w:p w14:paraId="6EEE8BC1" w14:textId="77777777" w:rsidR="007438DE" w:rsidRPr="00D94B60" w:rsidRDefault="007438DE" w:rsidP="007438DE">
      <w:pPr>
        <w:ind w:left="720"/>
        <w:rPr>
          <w:u w:val="single"/>
        </w:rPr>
      </w:pPr>
    </w:p>
    <w:p w14:paraId="19496203" w14:textId="77777777" w:rsidR="007438DE" w:rsidRPr="00D94B60" w:rsidRDefault="007438DE" w:rsidP="007438DE">
      <w:pPr>
        <w:ind w:left="720"/>
        <w:rPr>
          <w:u w:val="single"/>
        </w:rPr>
      </w:pPr>
    </w:p>
    <w:p w14:paraId="38FBFA8C" w14:textId="6737ADCB" w:rsidR="000B6F6C" w:rsidRPr="00D94B60" w:rsidRDefault="000B6F6C" w:rsidP="007438DE">
      <w:pPr>
        <w:pStyle w:val="ListParagraph"/>
        <w:numPr>
          <w:ilvl w:val="0"/>
          <w:numId w:val="44"/>
        </w:numPr>
        <w:ind w:left="1440" w:hanging="720"/>
        <w:rPr>
          <w:u w:val="single"/>
        </w:rPr>
      </w:pPr>
      <w:r w:rsidRPr="00D94B60">
        <w:rPr>
          <w:u w:val="single"/>
        </w:rPr>
        <w:t>Subject Control Techniques</w:t>
      </w:r>
    </w:p>
    <w:p w14:paraId="38FBFA8D" w14:textId="5E336946" w:rsidR="00746AE0" w:rsidRPr="00D94B60" w:rsidRDefault="007438DE" w:rsidP="007438DE">
      <w:pPr>
        <w:ind w:left="1440"/>
      </w:pPr>
      <w:r w:rsidRPr="00D94B60">
        <w:t>Subject Control Techniques</w:t>
      </w:r>
    </w:p>
    <w:p w14:paraId="755A8EC6" w14:textId="52858624" w:rsidR="007438DE" w:rsidRPr="00D94B60" w:rsidRDefault="007438DE" w:rsidP="007438DE">
      <w:pPr>
        <w:ind w:left="1440"/>
      </w:pPr>
      <w:r w:rsidRPr="00D94B60">
        <w:t>Impact Weapons</w:t>
      </w:r>
    </w:p>
    <w:p w14:paraId="38FBFA8E" w14:textId="77777777" w:rsidR="00746AE0" w:rsidRPr="00D94B60" w:rsidRDefault="00746AE0" w:rsidP="00746AE0">
      <w:pPr>
        <w:rPr>
          <w:u w:val="single"/>
        </w:rPr>
      </w:pPr>
    </w:p>
    <w:p w14:paraId="38FBFAAE" w14:textId="77777777" w:rsidR="00A72074" w:rsidRPr="00D94B60" w:rsidRDefault="00A72074"/>
    <w:p w14:paraId="38FBFAAF" w14:textId="77777777" w:rsidR="004A29B8" w:rsidRPr="00D94B60" w:rsidRDefault="004A29B8" w:rsidP="004A29B8">
      <w:pPr>
        <w:ind w:firstLine="720"/>
        <w:rPr>
          <w:rFonts w:eastAsia="Calibri"/>
          <w:b/>
          <w:sz w:val="32"/>
          <w:szCs w:val="32"/>
          <w:u w:val="single"/>
        </w:rPr>
      </w:pPr>
      <w:r w:rsidRPr="00D94B60">
        <w:rPr>
          <w:rFonts w:eastAsia="Calibri"/>
          <w:b/>
          <w:sz w:val="32"/>
          <w:szCs w:val="32"/>
          <w:u w:val="single"/>
        </w:rPr>
        <w:t>Sample Course Outline*</w:t>
      </w:r>
    </w:p>
    <w:p w14:paraId="38FBFAB0" w14:textId="77777777" w:rsidR="004A29B8" w:rsidRPr="00D94B60" w:rsidRDefault="004A29B8" w:rsidP="004A29B8">
      <w:pPr>
        <w:spacing w:after="200"/>
        <w:ind w:left="720"/>
        <w:rPr>
          <w:rFonts w:eastAsia="Calibri"/>
          <w:b/>
          <w:sz w:val="32"/>
          <w:szCs w:val="32"/>
          <w:u w:val="single"/>
        </w:rPr>
      </w:pPr>
      <w:r w:rsidRPr="00D94B60">
        <w:rPr>
          <w:rFonts w:eastAsia="Calibri"/>
          <w:b/>
          <w:sz w:val="32"/>
          <w:szCs w:val="32"/>
          <w:u w:val="single"/>
        </w:rPr>
        <w:t>Basic Law Enforcement I</w:t>
      </w:r>
    </w:p>
    <w:p w14:paraId="38FBFAB1" w14:textId="77777777" w:rsidR="004A29B8" w:rsidRPr="00D94B60" w:rsidRDefault="004A29B8" w:rsidP="004A29B8">
      <w:pPr>
        <w:ind w:left="720" w:right="-720"/>
        <w:rPr>
          <w:rFonts w:eastAsia="Calibri"/>
          <w:szCs w:val="22"/>
        </w:rPr>
      </w:pPr>
      <w:r w:rsidRPr="00D94B60">
        <w:rPr>
          <w:rFonts w:eastAsia="Calibri"/>
          <w:szCs w:val="22"/>
        </w:rPr>
        <w:t>Week 1</w:t>
      </w:r>
      <w:r w:rsidRPr="00D94B60">
        <w:rPr>
          <w:rFonts w:eastAsia="Calibri"/>
          <w:szCs w:val="22"/>
        </w:rPr>
        <w:tab/>
        <w:t>Introduction to Basic Training</w:t>
      </w:r>
    </w:p>
    <w:p w14:paraId="38FBFAB2" w14:textId="78B9FBDF" w:rsidR="004A29B8" w:rsidRPr="00D94B60" w:rsidRDefault="004A29B8" w:rsidP="004A29B8">
      <w:pPr>
        <w:ind w:left="720"/>
        <w:rPr>
          <w:rFonts w:eastAsia="Calibri"/>
          <w:szCs w:val="22"/>
        </w:rPr>
      </w:pPr>
      <w:r w:rsidRPr="00D94B60">
        <w:rPr>
          <w:rFonts w:eastAsia="Calibri"/>
          <w:szCs w:val="22"/>
        </w:rPr>
        <w:tab/>
      </w:r>
      <w:r w:rsidRPr="00D94B60">
        <w:rPr>
          <w:rFonts w:eastAsia="Calibri"/>
          <w:szCs w:val="22"/>
        </w:rPr>
        <w:tab/>
      </w:r>
      <w:r w:rsidR="006409F5" w:rsidRPr="00D94B60">
        <w:rPr>
          <w:rFonts w:eastAsia="Calibri"/>
          <w:szCs w:val="22"/>
        </w:rPr>
        <w:t>Introduction to Policing</w:t>
      </w:r>
    </w:p>
    <w:p w14:paraId="6882B67E" w14:textId="6978EB16" w:rsidR="006409F5" w:rsidRPr="00D94B60" w:rsidRDefault="004A29B8" w:rsidP="004A29B8">
      <w:pPr>
        <w:ind w:left="720"/>
        <w:rPr>
          <w:rFonts w:eastAsia="Calibri"/>
          <w:szCs w:val="22"/>
        </w:rPr>
      </w:pPr>
      <w:r w:rsidRPr="00D94B60">
        <w:rPr>
          <w:rFonts w:eastAsia="Calibri"/>
          <w:szCs w:val="22"/>
        </w:rPr>
        <w:tab/>
      </w:r>
      <w:r w:rsidRPr="00D94B60">
        <w:rPr>
          <w:rFonts w:eastAsia="Calibri"/>
          <w:szCs w:val="22"/>
        </w:rPr>
        <w:tab/>
      </w:r>
      <w:r w:rsidR="006409F5" w:rsidRPr="00D94B60">
        <w:rPr>
          <w:rFonts w:eastAsia="Calibri"/>
          <w:szCs w:val="22"/>
        </w:rPr>
        <w:t>Fundamentals of the Criminal Justice System</w:t>
      </w:r>
    </w:p>
    <w:p w14:paraId="5EDF9F5B" w14:textId="52635822" w:rsidR="006409F5" w:rsidRPr="00D94B60" w:rsidRDefault="006409F5" w:rsidP="004A29B8">
      <w:pPr>
        <w:ind w:left="720"/>
        <w:rPr>
          <w:rFonts w:eastAsia="Calibri"/>
          <w:szCs w:val="22"/>
        </w:rPr>
      </w:pPr>
      <w:r w:rsidRPr="00D94B60">
        <w:rPr>
          <w:rFonts w:eastAsia="Calibri"/>
          <w:szCs w:val="22"/>
        </w:rPr>
        <w:tab/>
      </w:r>
      <w:r w:rsidRPr="00D94B60">
        <w:rPr>
          <w:rFonts w:eastAsia="Calibri"/>
          <w:szCs w:val="22"/>
        </w:rPr>
        <w:tab/>
        <w:t>Community Diversity and Procedural Justice</w:t>
      </w:r>
    </w:p>
    <w:p w14:paraId="38FBFAB3" w14:textId="3DA470A8" w:rsidR="004A29B8" w:rsidRPr="00D94B60" w:rsidRDefault="004A29B8" w:rsidP="006409F5">
      <w:pPr>
        <w:ind w:left="1440" w:firstLine="720"/>
        <w:rPr>
          <w:rFonts w:eastAsia="Calibri"/>
          <w:szCs w:val="22"/>
        </w:rPr>
      </w:pPr>
      <w:r w:rsidRPr="00D94B60">
        <w:rPr>
          <w:rFonts w:eastAsia="Calibri"/>
          <w:szCs w:val="22"/>
        </w:rPr>
        <w:t>Ethics and Professionalism</w:t>
      </w:r>
    </w:p>
    <w:p w14:paraId="38FBFABA" w14:textId="79A810D2" w:rsidR="004A29B8" w:rsidRPr="00D94B60" w:rsidRDefault="004A29B8" w:rsidP="004A29B8">
      <w:pPr>
        <w:ind w:left="720"/>
        <w:rPr>
          <w:rFonts w:eastAsia="Calibri"/>
          <w:szCs w:val="22"/>
        </w:rPr>
      </w:pPr>
      <w:r w:rsidRPr="00D94B60">
        <w:rPr>
          <w:rFonts w:eastAsia="Calibri"/>
          <w:szCs w:val="22"/>
        </w:rPr>
        <w:tab/>
      </w:r>
      <w:r w:rsidRPr="00D94B60">
        <w:rPr>
          <w:rFonts w:eastAsia="Calibri"/>
          <w:szCs w:val="22"/>
        </w:rPr>
        <w:tab/>
      </w:r>
      <w:r w:rsidRPr="00D94B60">
        <w:rPr>
          <w:rFonts w:eastAsia="Calibri"/>
          <w:szCs w:val="22"/>
        </w:rPr>
        <w:tab/>
      </w:r>
      <w:r w:rsidRPr="00D94B60">
        <w:rPr>
          <w:rFonts w:eastAsia="Calibri"/>
          <w:szCs w:val="22"/>
        </w:rPr>
        <w:tab/>
      </w:r>
    </w:p>
    <w:p w14:paraId="38FBFABD" w14:textId="3F3609DE" w:rsidR="004A29B8" w:rsidRPr="00D94B60" w:rsidRDefault="004A29B8" w:rsidP="006409F5">
      <w:pPr>
        <w:ind w:left="720"/>
        <w:rPr>
          <w:rFonts w:eastAsia="Calibri"/>
          <w:szCs w:val="22"/>
        </w:rPr>
      </w:pPr>
      <w:r w:rsidRPr="00D94B60">
        <w:rPr>
          <w:rFonts w:eastAsia="Calibri"/>
          <w:szCs w:val="22"/>
        </w:rPr>
        <w:t>Week 2</w:t>
      </w:r>
      <w:r w:rsidRPr="00D94B60">
        <w:rPr>
          <w:rFonts w:eastAsia="Calibri"/>
          <w:szCs w:val="22"/>
        </w:rPr>
        <w:tab/>
        <w:t>Report Writing</w:t>
      </w:r>
    </w:p>
    <w:p w14:paraId="38FBFABE" w14:textId="0164FF95" w:rsidR="004A29B8" w:rsidRPr="00D94B60" w:rsidRDefault="006409F5" w:rsidP="004A29B8">
      <w:pPr>
        <w:ind w:left="1440" w:firstLine="720"/>
        <w:rPr>
          <w:rFonts w:eastAsia="Calibri"/>
          <w:szCs w:val="22"/>
        </w:rPr>
      </w:pPr>
      <w:r w:rsidRPr="00D94B60">
        <w:rPr>
          <w:rFonts w:eastAsia="Calibri"/>
          <w:szCs w:val="22"/>
        </w:rPr>
        <w:t>Below 100</w:t>
      </w:r>
    </w:p>
    <w:p w14:paraId="1AAD9F5E" w14:textId="17E8F1A4" w:rsidR="006409F5" w:rsidRPr="00D94B60" w:rsidRDefault="006409F5" w:rsidP="004A29B8">
      <w:pPr>
        <w:ind w:left="1440" w:firstLine="720"/>
        <w:rPr>
          <w:rFonts w:eastAsia="Calibri"/>
          <w:szCs w:val="22"/>
        </w:rPr>
      </w:pPr>
      <w:r w:rsidRPr="00D94B60">
        <w:rPr>
          <w:rFonts w:eastAsia="Calibri"/>
          <w:szCs w:val="22"/>
        </w:rPr>
        <w:t>Legal Basics</w:t>
      </w:r>
    </w:p>
    <w:p w14:paraId="5E8AD3D4" w14:textId="73112B41" w:rsidR="006409F5" w:rsidRPr="00D94B60" w:rsidRDefault="00295487" w:rsidP="004A29B8">
      <w:pPr>
        <w:ind w:left="1440" w:firstLine="720"/>
        <w:rPr>
          <w:rFonts w:eastAsia="Calibri"/>
          <w:szCs w:val="22"/>
        </w:rPr>
      </w:pPr>
      <w:r w:rsidRPr="00D94B60">
        <w:rPr>
          <w:rFonts w:eastAsia="Calibri"/>
          <w:szCs w:val="22"/>
        </w:rPr>
        <w:lastRenderedPageBreak/>
        <w:t>Crimes Against Persons</w:t>
      </w:r>
    </w:p>
    <w:p w14:paraId="38FBFABF" w14:textId="77777777" w:rsidR="004A29B8" w:rsidRPr="00D94B60" w:rsidRDefault="004A29B8" w:rsidP="004A29B8">
      <w:pPr>
        <w:ind w:left="720"/>
        <w:rPr>
          <w:rFonts w:eastAsia="Calibri"/>
          <w:szCs w:val="22"/>
        </w:rPr>
      </w:pPr>
      <w:r w:rsidRPr="00D94B60">
        <w:rPr>
          <w:rFonts w:eastAsia="Calibri"/>
          <w:szCs w:val="22"/>
        </w:rPr>
        <w:tab/>
      </w:r>
      <w:r w:rsidRPr="00D94B60">
        <w:rPr>
          <w:rFonts w:eastAsia="Calibri"/>
          <w:szCs w:val="22"/>
        </w:rPr>
        <w:tab/>
      </w:r>
    </w:p>
    <w:p w14:paraId="38FBFAC0" w14:textId="4FAA1D4B" w:rsidR="004A29B8" w:rsidRPr="00D94B60" w:rsidRDefault="004A29B8" w:rsidP="004A29B8">
      <w:pPr>
        <w:ind w:left="720"/>
        <w:rPr>
          <w:rFonts w:eastAsia="Calibri"/>
          <w:szCs w:val="22"/>
        </w:rPr>
      </w:pPr>
      <w:r w:rsidRPr="00D94B60">
        <w:rPr>
          <w:rFonts w:eastAsia="Calibri"/>
          <w:szCs w:val="22"/>
        </w:rPr>
        <w:t>Week 3</w:t>
      </w:r>
      <w:r w:rsidRPr="00D94B60">
        <w:rPr>
          <w:rFonts w:eastAsia="Calibri"/>
          <w:szCs w:val="22"/>
        </w:rPr>
        <w:tab/>
      </w:r>
      <w:r w:rsidR="00295487" w:rsidRPr="00D94B60">
        <w:rPr>
          <w:rFonts w:eastAsia="Calibri"/>
          <w:szCs w:val="22"/>
        </w:rPr>
        <w:t>Crimes Against Property</w:t>
      </w:r>
    </w:p>
    <w:p w14:paraId="4C32A0FC" w14:textId="433E1084" w:rsidR="00295487" w:rsidRPr="00D94B60" w:rsidRDefault="00295487" w:rsidP="004A29B8">
      <w:pPr>
        <w:ind w:left="720"/>
        <w:rPr>
          <w:rFonts w:eastAsia="Calibri"/>
          <w:szCs w:val="22"/>
        </w:rPr>
      </w:pPr>
      <w:r w:rsidRPr="00D94B60">
        <w:rPr>
          <w:rFonts w:eastAsia="Calibri"/>
          <w:szCs w:val="22"/>
        </w:rPr>
        <w:tab/>
      </w:r>
      <w:r w:rsidRPr="00D94B60">
        <w:rPr>
          <w:rFonts w:eastAsia="Calibri"/>
          <w:szCs w:val="22"/>
        </w:rPr>
        <w:tab/>
        <w:t>Crimes Against the Administration of Safety and Justice</w:t>
      </w:r>
    </w:p>
    <w:p w14:paraId="3F0C6C3F" w14:textId="2DA11169" w:rsidR="00295487" w:rsidRPr="00D94B60" w:rsidRDefault="00295487" w:rsidP="004A29B8">
      <w:pPr>
        <w:ind w:left="720"/>
        <w:rPr>
          <w:rFonts w:eastAsia="Calibri"/>
          <w:szCs w:val="22"/>
        </w:rPr>
      </w:pPr>
      <w:r w:rsidRPr="00D94B60">
        <w:rPr>
          <w:rFonts w:eastAsia="Calibri"/>
          <w:szCs w:val="22"/>
        </w:rPr>
        <w:tab/>
      </w:r>
      <w:r w:rsidRPr="00D94B60">
        <w:rPr>
          <w:rFonts w:eastAsia="Calibri"/>
          <w:szCs w:val="22"/>
        </w:rPr>
        <w:tab/>
        <w:t>Other Offenses</w:t>
      </w:r>
    </w:p>
    <w:p w14:paraId="38FBFAC1" w14:textId="77777777" w:rsidR="004A29B8" w:rsidRPr="00D94B60" w:rsidRDefault="004A29B8" w:rsidP="004A29B8">
      <w:pPr>
        <w:ind w:left="720"/>
        <w:rPr>
          <w:rFonts w:eastAsia="Calibri"/>
          <w:szCs w:val="22"/>
        </w:rPr>
      </w:pPr>
    </w:p>
    <w:p w14:paraId="13A21406" w14:textId="3F0A2711" w:rsidR="00295487" w:rsidRPr="00D94B60" w:rsidRDefault="004A29B8" w:rsidP="00295487">
      <w:pPr>
        <w:ind w:firstLine="720"/>
        <w:rPr>
          <w:rFonts w:eastAsia="Calibri"/>
          <w:szCs w:val="22"/>
        </w:rPr>
      </w:pPr>
      <w:r w:rsidRPr="00D94B60">
        <w:rPr>
          <w:rFonts w:eastAsia="Calibri"/>
          <w:szCs w:val="22"/>
        </w:rPr>
        <w:t>Week 4</w:t>
      </w:r>
      <w:r w:rsidRPr="00D94B60">
        <w:rPr>
          <w:rFonts w:eastAsia="Calibri"/>
          <w:szCs w:val="22"/>
        </w:rPr>
        <w:tab/>
      </w:r>
      <w:r w:rsidR="00295487" w:rsidRPr="00D94B60">
        <w:rPr>
          <w:rFonts w:eastAsia="Calibri"/>
          <w:szCs w:val="22"/>
        </w:rPr>
        <w:t>Arrest, Search and Seizure</w:t>
      </w:r>
    </w:p>
    <w:p w14:paraId="038983D5" w14:textId="227A9043" w:rsidR="00295487" w:rsidRPr="00D94B60" w:rsidRDefault="00295487" w:rsidP="00295487">
      <w:pPr>
        <w:ind w:firstLine="720"/>
        <w:rPr>
          <w:rFonts w:eastAsia="Calibri"/>
          <w:szCs w:val="22"/>
        </w:rPr>
      </w:pPr>
      <w:r w:rsidRPr="00D94B60">
        <w:rPr>
          <w:rFonts w:eastAsia="Calibri"/>
          <w:szCs w:val="22"/>
        </w:rPr>
        <w:tab/>
      </w:r>
      <w:r w:rsidRPr="00D94B60">
        <w:rPr>
          <w:rFonts w:eastAsia="Calibri"/>
          <w:szCs w:val="22"/>
        </w:rPr>
        <w:tab/>
      </w:r>
    </w:p>
    <w:p w14:paraId="38FBFAC7" w14:textId="73EBFB07" w:rsidR="004A29B8" w:rsidRPr="00D94B60" w:rsidRDefault="00295487" w:rsidP="00295487">
      <w:pPr>
        <w:ind w:firstLine="720"/>
        <w:rPr>
          <w:rFonts w:eastAsia="Calibri"/>
          <w:szCs w:val="22"/>
        </w:rPr>
      </w:pPr>
      <w:r w:rsidRPr="00D94B60">
        <w:rPr>
          <w:rFonts w:eastAsia="Calibri"/>
          <w:szCs w:val="22"/>
        </w:rPr>
        <w:tab/>
      </w:r>
      <w:r w:rsidRPr="00D94B60">
        <w:rPr>
          <w:rFonts w:eastAsia="Calibri"/>
          <w:szCs w:val="22"/>
        </w:rPr>
        <w:tab/>
        <w:t xml:space="preserve"> </w:t>
      </w:r>
    </w:p>
    <w:p w14:paraId="38FBFACA" w14:textId="33601827" w:rsidR="004A29B8" w:rsidRPr="00D94B60" w:rsidRDefault="004A29B8" w:rsidP="004A29B8">
      <w:pPr>
        <w:ind w:left="720"/>
        <w:rPr>
          <w:rFonts w:eastAsia="Calibri"/>
          <w:szCs w:val="22"/>
        </w:rPr>
      </w:pPr>
      <w:r w:rsidRPr="00D94B60">
        <w:rPr>
          <w:rFonts w:eastAsia="Calibri"/>
          <w:szCs w:val="22"/>
        </w:rPr>
        <w:t>Week 5</w:t>
      </w:r>
      <w:r w:rsidRPr="00D94B60">
        <w:rPr>
          <w:rFonts w:eastAsia="Calibri"/>
          <w:szCs w:val="22"/>
        </w:rPr>
        <w:tab/>
      </w:r>
      <w:r w:rsidR="00295487" w:rsidRPr="00D94B60">
        <w:rPr>
          <w:rFonts w:eastAsia="Calibri"/>
          <w:szCs w:val="22"/>
        </w:rPr>
        <w:t>Civil Liability and Use of Force</w:t>
      </w:r>
    </w:p>
    <w:p w14:paraId="088B515C" w14:textId="6879A8C1" w:rsidR="00295487" w:rsidRPr="00D94B60" w:rsidRDefault="00295487" w:rsidP="004A29B8">
      <w:pPr>
        <w:ind w:left="720"/>
        <w:rPr>
          <w:rFonts w:eastAsia="Calibri"/>
          <w:szCs w:val="22"/>
        </w:rPr>
      </w:pPr>
      <w:r w:rsidRPr="00D94B60">
        <w:rPr>
          <w:rFonts w:eastAsia="Calibri"/>
          <w:szCs w:val="22"/>
        </w:rPr>
        <w:tab/>
      </w:r>
      <w:r w:rsidRPr="00D94B60">
        <w:rPr>
          <w:rFonts w:eastAsia="Calibri"/>
          <w:szCs w:val="22"/>
        </w:rPr>
        <w:tab/>
        <w:t>Testifying in Court</w:t>
      </w:r>
    </w:p>
    <w:p w14:paraId="38FBFACB" w14:textId="274F87B1" w:rsidR="004A29B8" w:rsidRPr="00D94B60" w:rsidRDefault="004A29B8" w:rsidP="004A29B8">
      <w:pPr>
        <w:ind w:left="720"/>
        <w:rPr>
          <w:rFonts w:eastAsia="Calibri"/>
          <w:szCs w:val="22"/>
        </w:rPr>
      </w:pPr>
      <w:r w:rsidRPr="00D94B60">
        <w:rPr>
          <w:rFonts w:eastAsia="Calibri"/>
          <w:szCs w:val="22"/>
        </w:rPr>
        <w:tab/>
      </w:r>
      <w:r w:rsidRPr="00D94B60">
        <w:rPr>
          <w:rFonts w:eastAsia="Calibri"/>
          <w:szCs w:val="22"/>
        </w:rPr>
        <w:tab/>
      </w:r>
      <w:r w:rsidR="00295487" w:rsidRPr="00D94B60">
        <w:rPr>
          <w:rFonts w:eastAsia="Calibri"/>
          <w:szCs w:val="22"/>
        </w:rPr>
        <w:t>Interaction with the Media</w:t>
      </w:r>
    </w:p>
    <w:p w14:paraId="38FBFACC" w14:textId="5CF24BA4" w:rsidR="004A29B8" w:rsidRPr="00D94B60" w:rsidRDefault="004A29B8" w:rsidP="004A29B8">
      <w:pPr>
        <w:ind w:left="720"/>
        <w:rPr>
          <w:rFonts w:eastAsia="Calibri"/>
          <w:szCs w:val="22"/>
        </w:rPr>
      </w:pPr>
      <w:r w:rsidRPr="00D94B60">
        <w:rPr>
          <w:rFonts w:eastAsia="Calibri"/>
          <w:szCs w:val="22"/>
        </w:rPr>
        <w:tab/>
      </w:r>
      <w:r w:rsidRPr="00D94B60">
        <w:rPr>
          <w:rFonts w:eastAsia="Calibri"/>
          <w:szCs w:val="22"/>
        </w:rPr>
        <w:tab/>
      </w:r>
      <w:r w:rsidR="00295487" w:rsidRPr="00D94B60">
        <w:rPr>
          <w:rFonts w:eastAsia="Calibri"/>
          <w:szCs w:val="22"/>
        </w:rPr>
        <w:t>Blue Courage: The Heart and Mind of the Guardian</w:t>
      </w:r>
    </w:p>
    <w:p w14:paraId="38FBFACD" w14:textId="543FC242" w:rsidR="004A29B8" w:rsidRPr="00D94B60" w:rsidRDefault="004A29B8" w:rsidP="004A29B8">
      <w:pPr>
        <w:ind w:left="720"/>
        <w:rPr>
          <w:rFonts w:eastAsia="Calibri"/>
          <w:szCs w:val="22"/>
        </w:rPr>
      </w:pPr>
      <w:r w:rsidRPr="00D94B60">
        <w:rPr>
          <w:rFonts w:eastAsia="Calibri"/>
          <w:szCs w:val="22"/>
        </w:rPr>
        <w:tab/>
      </w:r>
      <w:r w:rsidRPr="00D94B60">
        <w:rPr>
          <w:rFonts w:eastAsia="Calibri"/>
          <w:szCs w:val="22"/>
        </w:rPr>
        <w:tab/>
      </w:r>
      <w:r w:rsidR="00295487" w:rsidRPr="00D94B60">
        <w:rPr>
          <w:rFonts w:eastAsia="Calibri"/>
          <w:szCs w:val="22"/>
        </w:rPr>
        <w:t>Domestic Violence</w:t>
      </w:r>
    </w:p>
    <w:p w14:paraId="38FBFAD1" w14:textId="2D0C4F45" w:rsidR="004A29B8" w:rsidRPr="00D94B60" w:rsidRDefault="004A29B8" w:rsidP="00295487">
      <w:pPr>
        <w:ind w:left="720"/>
        <w:rPr>
          <w:rFonts w:eastAsia="Calibri"/>
          <w:szCs w:val="22"/>
        </w:rPr>
      </w:pPr>
      <w:r w:rsidRPr="00D94B60">
        <w:rPr>
          <w:rFonts w:eastAsia="Calibri"/>
          <w:szCs w:val="22"/>
        </w:rPr>
        <w:tab/>
      </w:r>
      <w:r w:rsidRPr="00D94B60">
        <w:rPr>
          <w:rFonts w:eastAsia="Calibri"/>
          <w:szCs w:val="22"/>
        </w:rPr>
        <w:tab/>
      </w:r>
    </w:p>
    <w:p w14:paraId="38FBFAD2" w14:textId="77777777" w:rsidR="004A29B8" w:rsidRPr="00D94B60" w:rsidRDefault="004A29B8" w:rsidP="004A29B8">
      <w:pPr>
        <w:ind w:left="720"/>
        <w:rPr>
          <w:rFonts w:eastAsia="Calibri"/>
          <w:szCs w:val="22"/>
        </w:rPr>
      </w:pPr>
    </w:p>
    <w:p w14:paraId="38FBFAD3" w14:textId="0C63DBA6" w:rsidR="004A29B8" w:rsidRPr="00D94B60" w:rsidRDefault="004A29B8" w:rsidP="004A29B8">
      <w:pPr>
        <w:ind w:left="720"/>
        <w:rPr>
          <w:rFonts w:eastAsia="Calibri"/>
          <w:szCs w:val="22"/>
        </w:rPr>
      </w:pPr>
      <w:r w:rsidRPr="00D94B60">
        <w:rPr>
          <w:rFonts w:eastAsia="Calibri"/>
          <w:szCs w:val="22"/>
        </w:rPr>
        <w:t>Week 6</w:t>
      </w:r>
      <w:r w:rsidRPr="00D94B60">
        <w:rPr>
          <w:rFonts w:eastAsia="Calibri"/>
          <w:szCs w:val="22"/>
        </w:rPr>
        <w:tab/>
      </w:r>
      <w:r w:rsidR="00295487" w:rsidRPr="00D94B60">
        <w:rPr>
          <w:rFonts w:eastAsia="Calibri"/>
          <w:szCs w:val="22"/>
        </w:rPr>
        <w:t>Handgun</w:t>
      </w:r>
    </w:p>
    <w:p w14:paraId="6DEE36C9" w14:textId="4F82F820" w:rsidR="00295487" w:rsidRPr="00D94B60" w:rsidRDefault="00295487" w:rsidP="004A29B8">
      <w:pPr>
        <w:ind w:left="720"/>
        <w:rPr>
          <w:rFonts w:eastAsia="Calibri"/>
          <w:szCs w:val="22"/>
        </w:rPr>
      </w:pPr>
      <w:r w:rsidRPr="00D94B60">
        <w:rPr>
          <w:rFonts w:eastAsia="Calibri"/>
          <w:szCs w:val="22"/>
        </w:rPr>
        <w:tab/>
      </w:r>
      <w:r w:rsidRPr="00D94B60">
        <w:rPr>
          <w:rFonts w:eastAsia="Calibri"/>
          <w:szCs w:val="22"/>
        </w:rPr>
        <w:tab/>
        <w:t>Child Abuse and Neglect</w:t>
      </w:r>
    </w:p>
    <w:p w14:paraId="38FBFAD4" w14:textId="190BB7F4" w:rsidR="004A29B8" w:rsidRPr="00D94B60" w:rsidRDefault="004A29B8" w:rsidP="004A29B8">
      <w:pPr>
        <w:ind w:left="720"/>
        <w:rPr>
          <w:rFonts w:eastAsia="Calibri"/>
          <w:szCs w:val="22"/>
        </w:rPr>
      </w:pPr>
      <w:r w:rsidRPr="00D94B60">
        <w:rPr>
          <w:rFonts w:eastAsia="Calibri"/>
          <w:szCs w:val="22"/>
        </w:rPr>
        <w:tab/>
      </w:r>
      <w:r w:rsidRPr="00D94B60">
        <w:rPr>
          <w:rFonts w:eastAsia="Calibri"/>
          <w:szCs w:val="22"/>
        </w:rPr>
        <w:tab/>
      </w:r>
    </w:p>
    <w:p w14:paraId="38FBFAD7" w14:textId="5A3AA331" w:rsidR="004A29B8" w:rsidRPr="00D94B60" w:rsidRDefault="004A29B8" w:rsidP="00295487">
      <w:pPr>
        <w:ind w:left="720"/>
        <w:rPr>
          <w:rFonts w:eastAsia="Calibri"/>
          <w:szCs w:val="22"/>
        </w:rPr>
      </w:pPr>
      <w:r w:rsidRPr="00D94B60">
        <w:rPr>
          <w:rFonts w:eastAsia="Calibri"/>
          <w:szCs w:val="22"/>
        </w:rPr>
        <w:tab/>
      </w:r>
      <w:r w:rsidRPr="00D94B60">
        <w:rPr>
          <w:rFonts w:eastAsia="Calibri"/>
          <w:szCs w:val="22"/>
        </w:rPr>
        <w:tab/>
      </w:r>
    </w:p>
    <w:p w14:paraId="38FBFAD8" w14:textId="77777777" w:rsidR="004A29B8" w:rsidRPr="00D94B60" w:rsidRDefault="004A29B8" w:rsidP="004A29B8">
      <w:pPr>
        <w:ind w:left="720"/>
        <w:rPr>
          <w:rFonts w:eastAsia="Calibri"/>
          <w:szCs w:val="22"/>
        </w:rPr>
      </w:pPr>
    </w:p>
    <w:p w14:paraId="33E03858" w14:textId="77777777" w:rsidR="005929F7" w:rsidRPr="00D94B60" w:rsidRDefault="004A29B8" w:rsidP="005929F7">
      <w:pPr>
        <w:ind w:left="720"/>
        <w:rPr>
          <w:rFonts w:eastAsia="Calibri"/>
          <w:szCs w:val="22"/>
        </w:rPr>
      </w:pPr>
      <w:r w:rsidRPr="00D94B60">
        <w:rPr>
          <w:rFonts w:eastAsia="Calibri"/>
          <w:szCs w:val="22"/>
        </w:rPr>
        <w:t>Week 7</w:t>
      </w:r>
      <w:r w:rsidRPr="00D94B60">
        <w:rPr>
          <w:rFonts w:eastAsia="Calibri"/>
          <w:szCs w:val="22"/>
        </w:rPr>
        <w:tab/>
      </w:r>
      <w:r w:rsidR="005929F7" w:rsidRPr="00D94B60">
        <w:rPr>
          <w:rFonts w:eastAsia="Calibri"/>
          <w:szCs w:val="22"/>
        </w:rPr>
        <w:t>Handgun</w:t>
      </w:r>
    </w:p>
    <w:p w14:paraId="3BDE476F" w14:textId="77777777" w:rsidR="005929F7" w:rsidRPr="00D94B60" w:rsidRDefault="005929F7" w:rsidP="005929F7">
      <w:pPr>
        <w:ind w:left="720"/>
        <w:rPr>
          <w:rFonts w:eastAsia="Calibri"/>
          <w:szCs w:val="22"/>
        </w:rPr>
      </w:pPr>
      <w:r w:rsidRPr="00D94B60">
        <w:rPr>
          <w:rFonts w:eastAsia="Calibri"/>
          <w:szCs w:val="22"/>
        </w:rPr>
        <w:tab/>
      </w:r>
      <w:r w:rsidRPr="00D94B60">
        <w:rPr>
          <w:rFonts w:eastAsia="Calibri"/>
          <w:szCs w:val="22"/>
        </w:rPr>
        <w:tab/>
        <w:t>Crisis Intervention</w:t>
      </w:r>
    </w:p>
    <w:p w14:paraId="3A21AC4C" w14:textId="59674164" w:rsidR="00295487" w:rsidRPr="00D94B60" w:rsidRDefault="00295487" w:rsidP="005929F7">
      <w:pPr>
        <w:ind w:left="720"/>
        <w:rPr>
          <w:rFonts w:eastAsia="Calibri"/>
          <w:szCs w:val="22"/>
        </w:rPr>
      </w:pPr>
    </w:p>
    <w:p w14:paraId="38FBFADC" w14:textId="74684FBF" w:rsidR="004A29B8" w:rsidRPr="00D94B60" w:rsidRDefault="004A29B8" w:rsidP="004A29B8">
      <w:pPr>
        <w:ind w:left="720"/>
        <w:rPr>
          <w:rFonts w:eastAsia="Calibri"/>
          <w:szCs w:val="22"/>
        </w:rPr>
      </w:pPr>
      <w:r w:rsidRPr="00D94B60">
        <w:rPr>
          <w:rFonts w:eastAsia="Calibri"/>
          <w:szCs w:val="22"/>
        </w:rPr>
        <w:tab/>
      </w:r>
      <w:r w:rsidRPr="00D94B60">
        <w:rPr>
          <w:rFonts w:eastAsia="Calibri"/>
          <w:szCs w:val="22"/>
        </w:rPr>
        <w:tab/>
      </w:r>
    </w:p>
    <w:p w14:paraId="38FBFAE2" w14:textId="7EDECA91" w:rsidR="004A29B8" w:rsidRPr="00D94B60" w:rsidRDefault="004A29B8" w:rsidP="004A29B8">
      <w:pPr>
        <w:ind w:left="720"/>
        <w:rPr>
          <w:rFonts w:eastAsia="Calibri"/>
          <w:szCs w:val="22"/>
        </w:rPr>
      </w:pPr>
      <w:r w:rsidRPr="00D94B60">
        <w:rPr>
          <w:rFonts w:eastAsia="Calibri"/>
          <w:szCs w:val="22"/>
        </w:rPr>
        <w:tab/>
      </w:r>
      <w:r w:rsidRPr="00D94B60">
        <w:rPr>
          <w:rFonts w:eastAsia="Calibri"/>
          <w:szCs w:val="22"/>
        </w:rPr>
        <w:tab/>
      </w:r>
    </w:p>
    <w:p w14:paraId="6113B114" w14:textId="77777777" w:rsidR="005929F7" w:rsidRPr="00D94B60" w:rsidRDefault="004A29B8" w:rsidP="005929F7">
      <w:pPr>
        <w:ind w:left="720"/>
        <w:rPr>
          <w:rFonts w:eastAsia="Calibri"/>
          <w:szCs w:val="22"/>
        </w:rPr>
      </w:pPr>
      <w:r w:rsidRPr="00D94B60">
        <w:rPr>
          <w:rFonts w:eastAsia="Calibri"/>
          <w:szCs w:val="22"/>
        </w:rPr>
        <w:t>Week 8</w:t>
      </w:r>
      <w:r w:rsidRPr="00D94B60">
        <w:rPr>
          <w:rFonts w:eastAsia="Calibri"/>
          <w:szCs w:val="22"/>
        </w:rPr>
        <w:tab/>
      </w:r>
      <w:r w:rsidR="005929F7" w:rsidRPr="00D94B60">
        <w:rPr>
          <w:rFonts w:eastAsia="Calibri"/>
          <w:szCs w:val="22"/>
        </w:rPr>
        <w:t>Handgun</w:t>
      </w:r>
    </w:p>
    <w:p w14:paraId="4B7D310B" w14:textId="77777777" w:rsidR="005929F7" w:rsidRPr="00D94B60" w:rsidRDefault="005929F7" w:rsidP="005929F7">
      <w:pPr>
        <w:ind w:left="720"/>
        <w:rPr>
          <w:rFonts w:eastAsia="Calibri"/>
          <w:szCs w:val="22"/>
        </w:rPr>
      </w:pPr>
      <w:r w:rsidRPr="00D94B60">
        <w:rPr>
          <w:rFonts w:eastAsia="Calibri"/>
          <w:szCs w:val="22"/>
        </w:rPr>
        <w:tab/>
      </w:r>
      <w:r w:rsidRPr="00D94B60">
        <w:rPr>
          <w:rFonts w:eastAsia="Calibri"/>
          <w:szCs w:val="22"/>
        </w:rPr>
        <w:tab/>
        <w:t>Crisis Intervention</w:t>
      </w:r>
    </w:p>
    <w:p w14:paraId="38FBFAE9" w14:textId="77777777" w:rsidR="004A29B8" w:rsidRPr="00D94B60" w:rsidRDefault="004A29B8" w:rsidP="004A29B8">
      <w:pPr>
        <w:ind w:left="2160" w:hanging="1440"/>
        <w:rPr>
          <w:rFonts w:eastAsia="Calibri"/>
          <w:szCs w:val="22"/>
        </w:rPr>
      </w:pPr>
    </w:p>
    <w:p w14:paraId="29D127EA" w14:textId="77777777" w:rsidR="005929F7" w:rsidRPr="00D94B60" w:rsidRDefault="004A29B8" w:rsidP="005929F7">
      <w:pPr>
        <w:ind w:left="2160" w:hanging="1440"/>
        <w:rPr>
          <w:rFonts w:eastAsia="Calibri"/>
          <w:szCs w:val="22"/>
        </w:rPr>
      </w:pPr>
      <w:r w:rsidRPr="00D94B60">
        <w:rPr>
          <w:rFonts w:eastAsia="Calibri"/>
          <w:szCs w:val="22"/>
        </w:rPr>
        <w:t>Week 9</w:t>
      </w:r>
      <w:r w:rsidRPr="00D94B60">
        <w:rPr>
          <w:rFonts w:eastAsia="Calibri"/>
          <w:szCs w:val="22"/>
        </w:rPr>
        <w:tab/>
      </w:r>
      <w:r w:rsidR="005929F7" w:rsidRPr="00D94B60">
        <w:rPr>
          <w:rFonts w:eastAsia="Calibri"/>
          <w:szCs w:val="22"/>
        </w:rPr>
        <w:t>Shotgun</w:t>
      </w:r>
    </w:p>
    <w:p w14:paraId="57F51732" w14:textId="77777777" w:rsidR="005929F7" w:rsidRPr="00D94B60" w:rsidRDefault="005929F7" w:rsidP="005929F7">
      <w:pPr>
        <w:ind w:left="2160" w:hanging="1440"/>
        <w:rPr>
          <w:rFonts w:eastAsia="Calibri"/>
          <w:szCs w:val="22"/>
        </w:rPr>
      </w:pPr>
      <w:r w:rsidRPr="00D94B60">
        <w:rPr>
          <w:rFonts w:eastAsia="Calibri"/>
          <w:szCs w:val="22"/>
        </w:rPr>
        <w:tab/>
        <w:t>Juvenile Justice System</w:t>
      </w:r>
    </w:p>
    <w:p w14:paraId="1E14D12B" w14:textId="7087B52C" w:rsidR="005929F7" w:rsidRPr="00D94B60" w:rsidRDefault="005929F7" w:rsidP="005929F7">
      <w:pPr>
        <w:ind w:left="2160" w:hanging="1440"/>
        <w:rPr>
          <w:rFonts w:eastAsia="Calibri"/>
          <w:szCs w:val="22"/>
        </w:rPr>
      </w:pPr>
      <w:r w:rsidRPr="00D94B60">
        <w:rPr>
          <w:rFonts w:eastAsia="Calibri"/>
          <w:szCs w:val="22"/>
        </w:rPr>
        <w:t xml:space="preserve"> </w:t>
      </w:r>
    </w:p>
    <w:p w14:paraId="3FD257AB" w14:textId="77777777" w:rsidR="005929F7" w:rsidRPr="00D94B60" w:rsidRDefault="004A29B8" w:rsidP="005929F7">
      <w:pPr>
        <w:ind w:left="2160" w:hanging="1440"/>
        <w:rPr>
          <w:rFonts w:eastAsia="Calibri"/>
          <w:szCs w:val="22"/>
        </w:rPr>
      </w:pPr>
      <w:r w:rsidRPr="00D94B60">
        <w:rPr>
          <w:rFonts w:eastAsia="Calibri"/>
          <w:szCs w:val="22"/>
        </w:rPr>
        <w:t>Week 10</w:t>
      </w:r>
      <w:r w:rsidRPr="00D94B60">
        <w:rPr>
          <w:rFonts w:eastAsia="Calibri"/>
          <w:szCs w:val="22"/>
        </w:rPr>
        <w:tab/>
      </w:r>
      <w:r w:rsidR="005929F7" w:rsidRPr="00D94B60">
        <w:rPr>
          <w:rFonts w:eastAsia="Calibri"/>
          <w:szCs w:val="22"/>
        </w:rPr>
        <w:t>Driving</w:t>
      </w:r>
    </w:p>
    <w:p w14:paraId="037A08D3" w14:textId="77777777" w:rsidR="005929F7" w:rsidRPr="00D94B60" w:rsidRDefault="005929F7" w:rsidP="005929F7">
      <w:pPr>
        <w:ind w:left="2160" w:hanging="1440"/>
        <w:rPr>
          <w:rFonts w:eastAsia="Calibri"/>
          <w:szCs w:val="22"/>
        </w:rPr>
      </w:pPr>
      <w:r w:rsidRPr="00D94B60">
        <w:rPr>
          <w:rFonts w:eastAsia="Calibri"/>
          <w:szCs w:val="22"/>
        </w:rPr>
        <w:tab/>
        <w:t xml:space="preserve">The Missing and Human Trafficking </w:t>
      </w:r>
    </w:p>
    <w:p w14:paraId="38FBFAFA" w14:textId="77777777" w:rsidR="004A29B8" w:rsidRPr="00D94B60" w:rsidRDefault="004A29B8" w:rsidP="004A29B8">
      <w:pPr>
        <w:ind w:left="720"/>
        <w:rPr>
          <w:rFonts w:eastAsia="Calibri"/>
          <w:szCs w:val="22"/>
        </w:rPr>
      </w:pPr>
    </w:p>
    <w:p w14:paraId="38FBFAFB" w14:textId="3EA06870" w:rsidR="004A29B8" w:rsidRPr="00D94B60" w:rsidRDefault="004A29B8" w:rsidP="004A29B8">
      <w:pPr>
        <w:ind w:left="720"/>
        <w:rPr>
          <w:rFonts w:eastAsia="Calibri"/>
          <w:szCs w:val="22"/>
        </w:rPr>
      </w:pPr>
      <w:r w:rsidRPr="00D94B60">
        <w:rPr>
          <w:rFonts w:eastAsia="Calibri"/>
          <w:szCs w:val="22"/>
        </w:rPr>
        <w:t>Week 11</w:t>
      </w:r>
      <w:r w:rsidRPr="00D94B60">
        <w:rPr>
          <w:rFonts w:eastAsia="Calibri"/>
          <w:szCs w:val="22"/>
        </w:rPr>
        <w:tab/>
      </w:r>
      <w:r w:rsidR="005929F7" w:rsidRPr="00D94B60">
        <w:rPr>
          <w:rFonts w:eastAsia="Calibri"/>
          <w:szCs w:val="22"/>
        </w:rPr>
        <w:t>Subject Control Techniques</w:t>
      </w:r>
    </w:p>
    <w:p w14:paraId="2AD37385" w14:textId="53DE63E6" w:rsidR="0053524E" w:rsidRPr="00D94B60" w:rsidRDefault="0053524E" w:rsidP="004A29B8">
      <w:pPr>
        <w:ind w:left="720"/>
        <w:rPr>
          <w:rFonts w:eastAsia="Calibri"/>
          <w:szCs w:val="22"/>
        </w:rPr>
      </w:pPr>
      <w:r w:rsidRPr="00D94B60">
        <w:rPr>
          <w:rFonts w:eastAsia="Calibri"/>
          <w:szCs w:val="22"/>
        </w:rPr>
        <w:tab/>
      </w:r>
      <w:r w:rsidRPr="00D94B60">
        <w:rPr>
          <w:rFonts w:eastAsia="Calibri"/>
          <w:szCs w:val="22"/>
        </w:rPr>
        <w:tab/>
        <w:t>Responding to Victims’ Needs and Rights</w:t>
      </w:r>
    </w:p>
    <w:p w14:paraId="38FBFB00" w14:textId="778FE7AD" w:rsidR="004A29B8" w:rsidRPr="00D94B60" w:rsidRDefault="004A29B8" w:rsidP="005929F7">
      <w:pPr>
        <w:ind w:left="720"/>
        <w:rPr>
          <w:rFonts w:eastAsia="Calibri"/>
          <w:szCs w:val="22"/>
        </w:rPr>
      </w:pPr>
      <w:r w:rsidRPr="00D94B60">
        <w:rPr>
          <w:rFonts w:eastAsia="Calibri"/>
          <w:szCs w:val="22"/>
        </w:rPr>
        <w:tab/>
      </w:r>
      <w:r w:rsidRPr="00D94B60">
        <w:rPr>
          <w:rFonts w:eastAsia="Calibri"/>
          <w:szCs w:val="22"/>
        </w:rPr>
        <w:tab/>
      </w:r>
    </w:p>
    <w:p w14:paraId="38FBFB08" w14:textId="27FFEBAD" w:rsidR="004A29B8" w:rsidRPr="00D94B60" w:rsidRDefault="004A29B8" w:rsidP="005929F7">
      <w:pPr>
        <w:ind w:left="720"/>
        <w:rPr>
          <w:rFonts w:eastAsia="Calibri"/>
          <w:szCs w:val="22"/>
        </w:rPr>
      </w:pPr>
      <w:r w:rsidRPr="00D94B60">
        <w:rPr>
          <w:rFonts w:eastAsia="Calibri"/>
          <w:szCs w:val="22"/>
        </w:rPr>
        <w:t>Week 12</w:t>
      </w:r>
      <w:r w:rsidRPr="00D94B60">
        <w:rPr>
          <w:rFonts w:eastAsia="Calibri"/>
          <w:szCs w:val="22"/>
        </w:rPr>
        <w:tab/>
      </w:r>
      <w:r w:rsidR="005929F7" w:rsidRPr="00D94B60">
        <w:rPr>
          <w:rFonts w:eastAsia="Calibri"/>
          <w:szCs w:val="22"/>
        </w:rPr>
        <w:t>Subject Control Techniques</w:t>
      </w:r>
    </w:p>
    <w:p w14:paraId="38FBFB09" w14:textId="77777777" w:rsidR="004A29B8" w:rsidRPr="00D94B60" w:rsidRDefault="004A29B8" w:rsidP="004A29B8">
      <w:pPr>
        <w:ind w:left="720"/>
        <w:rPr>
          <w:rFonts w:eastAsia="Calibri"/>
          <w:szCs w:val="22"/>
        </w:rPr>
      </w:pPr>
      <w:r w:rsidRPr="00D94B60">
        <w:rPr>
          <w:rFonts w:eastAsia="Calibri"/>
          <w:szCs w:val="22"/>
        </w:rPr>
        <w:tab/>
      </w:r>
      <w:r w:rsidRPr="00D94B60">
        <w:rPr>
          <w:rFonts w:eastAsia="Calibri"/>
          <w:szCs w:val="22"/>
        </w:rPr>
        <w:tab/>
        <w:t xml:space="preserve"> </w:t>
      </w:r>
    </w:p>
    <w:p w14:paraId="38FBFB11" w14:textId="3CF23BAF" w:rsidR="004A29B8" w:rsidRPr="00D94B60" w:rsidRDefault="004A29B8" w:rsidP="005929F7">
      <w:pPr>
        <w:ind w:left="720"/>
      </w:pPr>
      <w:r w:rsidRPr="00D94B60">
        <w:rPr>
          <w:rFonts w:eastAsia="Calibri"/>
          <w:szCs w:val="22"/>
        </w:rPr>
        <w:t>Week 13</w:t>
      </w:r>
      <w:r w:rsidRPr="00D94B60">
        <w:rPr>
          <w:rFonts w:eastAsia="Calibri"/>
          <w:szCs w:val="22"/>
        </w:rPr>
        <w:tab/>
      </w:r>
      <w:r w:rsidR="005929F7" w:rsidRPr="00D94B60">
        <w:rPr>
          <w:rFonts w:eastAsia="Calibri"/>
          <w:szCs w:val="22"/>
        </w:rPr>
        <w:t>Subject Control Techniques</w:t>
      </w:r>
    </w:p>
    <w:p w14:paraId="38FBFB12" w14:textId="77777777" w:rsidR="004A29B8" w:rsidRPr="00D94B60" w:rsidRDefault="004A29B8" w:rsidP="004A29B8">
      <w:pPr>
        <w:ind w:left="720"/>
        <w:rPr>
          <w:rFonts w:eastAsia="Calibri"/>
          <w:szCs w:val="22"/>
        </w:rPr>
      </w:pPr>
      <w:r w:rsidRPr="00D94B60">
        <w:rPr>
          <w:rFonts w:eastAsia="Calibri"/>
          <w:szCs w:val="22"/>
        </w:rPr>
        <w:tab/>
      </w:r>
      <w:r w:rsidRPr="00D94B60">
        <w:rPr>
          <w:rFonts w:eastAsia="Calibri"/>
          <w:szCs w:val="22"/>
        </w:rPr>
        <w:tab/>
      </w:r>
    </w:p>
    <w:p w14:paraId="38FBFB19" w14:textId="20534220" w:rsidR="004A29B8" w:rsidRPr="00D94B60" w:rsidRDefault="004A29B8" w:rsidP="005929F7">
      <w:pPr>
        <w:ind w:firstLine="720"/>
        <w:rPr>
          <w:rFonts w:eastAsia="Calibri"/>
          <w:szCs w:val="22"/>
        </w:rPr>
      </w:pPr>
      <w:r w:rsidRPr="00D94B60">
        <w:rPr>
          <w:rFonts w:eastAsia="Calibri"/>
          <w:szCs w:val="22"/>
        </w:rPr>
        <w:t>Week 14</w:t>
      </w:r>
      <w:r w:rsidRPr="00D94B60">
        <w:rPr>
          <w:rFonts w:eastAsia="Calibri"/>
          <w:szCs w:val="22"/>
        </w:rPr>
        <w:tab/>
      </w:r>
      <w:r w:rsidR="005929F7" w:rsidRPr="00D94B60">
        <w:rPr>
          <w:rFonts w:eastAsia="Calibri"/>
          <w:szCs w:val="22"/>
        </w:rPr>
        <w:t>Subject Control Techniques</w:t>
      </w:r>
    </w:p>
    <w:p w14:paraId="38FBFB1A" w14:textId="77777777" w:rsidR="004A29B8" w:rsidRPr="00D94B60" w:rsidRDefault="004A29B8" w:rsidP="004A29B8">
      <w:pPr>
        <w:ind w:left="720"/>
        <w:rPr>
          <w:rFonts w:eastAsia="Calibri"/>
          <w:szCs w:val="22"/>
        </w:rPr>
      </w:pPr>
    </w:p>
    <w:p w14:paraId="38FBFB20" w14:textId="3E463DCE" w:rsidR="004A29B8" w:rsidRPr="00D94B60" w:rsidRDefault="004A29B8" w:rsidP="005929F7">
      <w:pPr>
        <w:ind w:left="720"/>
        <w:rPr>
          <w:rFonts w:eastAsia="Calibri"/>
          <w:szCs w:val="22"/>
        </w:rPr>
      </w:pPr>
      <w:r w:rsidRPr="00D94B60">
        <w:rPr>
          <w:rFonts w:eastAsia="Calibri"/>
          <w:szCs w:val="22"/>
        </w:rPr>
        <w:t>Week 15</w:t>
      </w:r>
      <w:r w:rsidRPr="00D94B60">
        <w:rPr>
          <w:rFonts w:eastAsia="Calibri"/>
          <w:szCs w:val="22"/>
        </w:rPr>
        <w:tab/>
      </w:r>
      <w:r w:rsidR="005929F7" w:rsidRPr="00D94B60">
        <w:rPr>
          <w:rFonts w:eastAsia="Calibri"/>
          <w:szCs w:val="22"/>
        </w:rPr>
        <w:t>Subject Control Techniques</w:t>
      </w:r>
    </w:p>
    <w:p w14:paraId="38FBFB21" w14:textId="77777777" w:rsidR="004A29B8" w:rsidRPr="00D94B60" w:rsidRDefault="004A29B8" w:rsidP="004A29B8">
      <w:pPr>
        <w:ind w:left="720"/>
        <w:rPr>
          <w:rFonts w:eastAsia="Calibri"/>
          <w:szCs w:val="22"/>
        </w:rPr>
      </w:pPr>
    </w:p>
    <w:p w14:paraId="38FBFB22" w14:textId="5515722F" w:rsidR="004A29B8" w:rsidRPr="00D94B60" w:rsidRDefault="004A29B8" w:rsidP="004A29B8">
      <w:pPr>
        <w:ind w:left="720"/>
        <w:rPr>
          <w:rFonts w:eastAsia="Calibri"/>
          <w:szCs w:val="22"/>
        </w:rPr>
      </w:pPr>
      <w:r w:rsidRPr="00D94B60">
        <w:rPr>
          <w:rFonts w:eastAsia="Calibri"/>
          <w:szCs w:val="22"/>
        </w:rPr>
        <w:lastRenderedPageBreak/>
        <w:t>Week 16</w:t>
      </w:r>
      <w:r w:rsidRPr="00D94B60">
        <w:rPr>
          <w:rFonts w:eastAsia="Calibri"/>
          <w:szCs w:val="22"/>
        </w:rPr>
        <w:tab/>
      </w:r>
      <w:r w:rsidR="0053524E" w:rsidRPr="00D94B60">
        <w:rPr>
          <w:rFonts w:eastAsia="Calibri"/>
          <w:szCs w:val="22"/>
        </w:rPr>
        <w:t>Subject Control Techniques</w:t>
      </w:r>
    </w:p>
    <w:p w14:paraId="32CA46BF" w14:textId="660ABC27" w:rsidR="0053524E" w:rsidRPr="00D94B60" w:rsidRDefault="0053524E" w:rsidP="004A29B8">
      <w:pPr>
        <w:ind w:left="720"/>
        <w:rPr>
          <w:rFonts w:eastAsia="Calibri"/>
          <w:szCs w:val="22"/>
        </w:rPr>
      </w:pPr>
      <w:r w:rsidRPr="00D94B60">
        <w:rPr>
          <w:rFonts w:eastAsia="Calibri"/>
          <w:szCs w:val="22"/>
        </w:rPr>
        <w:tab/>
      </w:r>
      <w:r w:rsidRPr="00D94B60">
        <w:rPr>
          <w:rFonts w:eastAsia="Calibri"/>
          <w:szCs w:val="22"/>
        </w:rPr>
        <w:tab/>
        <w:t>Impact Weapons</w:t>
      </w:r>
    </w:p>
    <w:p w14:paraId="38FBFB29" w14:textId="77777777" w:rsidR="004A29B8" w:rsidRPr="00D94B60" w:rsidRDefault="004A29B8" w:rsidP="004A29B8">
      <w:pPr>
        <w:ind w:left="720"/>
        <w:rPr>
          <w:rFonts w:eastAsia="Calibri"/>
          <w:szCs w:val="22"/>
        </w:rPr>
      </w:pPr>
    </w:p>
    <w:p w14:paraId="38FBFB2A" w14:textId="77777777" w:rsidR="004A29B8" w:rsidRPr="00D94B60" w:rsidRDefault="004A29B8" w:rsidP="004A29B8">
      <w:pPr>
        <w:ind w:left="720"/>
      </w:pPr>
      <w:r w:rsidRPr="00D94B60">
        <w:t>*Instructor reserves the right to organize work to meet the objectives of the course.</w:t>
      </w:r>
    </w:p>
    <w:p w14:paraId="38FBFB2B" w14:textId="77777777" w:rsidR="00017012" w:rsidRPr="00D94B60" w:rsidRDefault="004A29B8" w:rsidP="004A29B8">
      <w:pPr>
        <w:ind w:left="720"/>
      </w:pPr>
      <w:r w:rsidRPr="00D94B60">
        <w:t>* Commander reserves the right to change the date of topics due to availability of resources and weather conditions.</w:t>
      </w:r>
    </w:p>
    <w:p w14:paraId="38FBFB2C" w14:textId="77777777" w:rsidR="004A29B8" w:rsidRPr="00D94B60" w:rsidRDefault="004A29B8" w:rsidP="004A29B8">
      <w:pPr>
        <w:ind w:left="720"/>
      </w:pPr>
    </w:p>
    <w:p w14:paraId="38FBFB3B" w14:textId="1B3364D9" w:rsidR="00017012" w:rsidRPr="00D94B60" w:rsidRDefault="00B61530">
      <w:r w:rsidRPr="00D94B60">
        <w:rPr>
          <w:b/>
        </w:rPr>
        <w:t>1</w:t>
      </w:r>
      <w:r w:rsidR="004F48BC">
        <w:rPr>
          <w:b/>
        </w:rPr>
        <w:t>5</w:t>
      </w:r>
      <w:r w:rsidR="00017012" w:rsidRPr="00D94B60">
        <w:rPr>
          <w:b/>
        </w:rPr>
        <w:t>.</w:t>
      </w:r>
      <w:r w:rsidR="00017012" w:rsidRPr="00D94B60">
        <w:rPr>
          <w:b/>
        </w:rPr>
        <w:tab/>
        <w:t>SPECIFIC MANAGEMENT REQUIREMENTS:</w:t>
      </w:r>
    </w:p>
    <w:p w14:paraId="38FBFB3C" w14:textId="77777777" w:rsidR="00017012" w:rsidRPr="00D94B60" w:rsidRDefault="00017012"/>
    <w:p w14:paraId="4118ED17" w14:textId="7F6B84A0" w:rsidR="00211F93" w:rsidRPr="00D94B60" w:rsidRDefault="00211F93" w:rsidP="009031CB">
      <w:pPr>
        <w:ind w:left="720"/>
        <w:rPr>
          <w:b/>
          <w:bCs/>
        </w:rPr>
      </w:pPr>
      <w:r w:rsidRPr="00D94B60">
        <w:rPr>
          <w:b/>
          <w:bCs/>
        </w:rPr>
        <w:t>Students</w:t>
      </w:r>
    </w:p>
    <w:p w14:paraId="2F5D7D29" w14:textId="77777777" w:rsidR="00211F93" w:rsidRPr="00D94B60" w:rsidRDefault="00211F93" w:rsidP="009031CB">
      <w:pPr>
        <w:ind w:left="720"/>
      </w:pPr>
    </w:p>
    <w:p w14:paraId="38FBFB3D" w14:textId="6B2CFD31" w:rsidR="00FA53D3" w:rsidRPr="00D94B60" w:rsidRDefault="00017012" w:rsidP="009031CB">
      <w:pPr>
        <w:ind w:left="720"/>
      </w:pPr>
      <w:r w:rsidRPr="00D94B60">
        <w:t xml:space="preserve">Students may not miss class sessions of </w:t>
      </w:r>
      <w:r w:rsidR="0053524E" w:rsidRPr="00D94B60">
        <w:t>any</w:t>
      </w:r>
      <w:r w:rsidRPr="00D94B60">
        <w:t xml:space="preserve"> topic.  Academy applicants must meet stringent entrance requirements as directed by the Attorney General of the State of Ohio.  All class meetings will be held on the campus</w:t>
      </w:r>
      <w:r w:rsidR="000B6F6C" w:rsidRPr="00D94B60">
        <w:t xml:space="preserve">.  Firearms, driving, and physical conditioning portions of the academy will be conducted off campus and will require students to provide their own transportation.  Students must provide their </w:t>
      </w:r>
      <w:r w:rsidRPr="00D94B60">
        <w:t xml:space="preserve">own </w:t>
      </w:r>
      <w:r w:rsidR="000B6F6C" w:rsidRPr="00D94B60">
        <w:t xml:space="preserve">firearms, firearms related equipment, ammunition, and safety equipment for firearms training. </w:t>
      </w:r>
      <w:r w:rsidRPr="00D94B60">
        <w:t xml:space="preserve"> </w:t>
      </w:r>
      <w:r w:rsidR="000B6F6C" w:rsidRPr="00D94B60">
        <w:t xml:space="preserve">Students must provide their own clothing and safety gear for physical conditioning and subject control training.  </w:t>
      </w:r>
      <w:r w:rsidRPr="00D94B60">
        <w:t xml:space="preserve">Students must pass a physical </w:t>
      </w:r>
      <w:r w:rsidR="00FA53D3" w:rsidRPr="00D94B60">
        <w:t>performed by a medical doctor to participate, must be free of any felony record, crimes of violence, drunk driving, theft, excessive driving record, or have any civil restraining orders or criminal charges pending</w:t>
      </w:r>
      <w:r w:rsidR="008E2287" w:rsidRPr="00D94B60">
        <w:t xml:space="preserve">, or be under the control </w:t>
      </w:r>
      <w:r w:rsidR="009031CB" w:rsidRPr="00D94B60">
        <w:t xml:space="preserve">by the </w:t>
      </w:r>
      <w:r w:rsidR="008E2287" w:rsidRPr="00D94B60">
        <w:t xml:space="preserve">authority of </w:t>
      </w:r>
      <w:r w:rsidR="009031CB" w:rsidRPr="00D94B60">
        <w:t>a court or administrative government agency (commonly known as probation or parole</w:t>
      </w:r>
      <w:r w:rsidR="0053524E" w:rsidRPr="00D94B60">
        <w:t>)</w:t>
      </w:r>
      <w:r w:rsidR="009031CB" w:rsidRPr="00D94B60">
        <w:t>.</w:t>
      </w:r>
      <w:r w:rsidR="00FA53D3" w:rsidRPr="00D94B60">
        <w:t xml:space="preserve">  </w:t>
      </w:r>
      <w:r w:rsidR="0053524E" w:rsidRPr="00D94B60">
        <w:t xml:space="preserve">Students must pass a Drug Screen. </w:t>
      </w:r>
      <w:r w:rsidR="00FA53D3" w:rsidRPr="00D94B60">
        <w:t xml:space="preserve">Students must hold and maintain a valid driver license.  </w:t>
      </w:r>
      <w:r w:rsidR="00A708F7" w:rsidRPr="00D94B60">
        <w:t xml:space="preserve">Students will be fingerprinted and </w:t>
      </w:r>
      <w:r w:rsidR="00B820DB" w:rsidRPr="00D94B60">
        <w:t xml:space="preserve">have their </w:t>
      </w:r>
      <w:r w:rsidR="00A708F7" w:rsidRPr="00D94B60">
        <w:t>record check</w:t>
      </w:r>
      <w:r w:rsidR="00B820DB" w:rsidRPr="00D94B60">
        <w:t>ed</w:t>
      </w:r>
      <w:r w:rsidR="00A708F7" w:rsidRPr="00D94B60">
        <w:t xml:space="preserve"> through </w:t>
      </w:r>
      <w:r w:rsidR="00B820DB" w:rsidRPr="00D94B60">
        <w:t xml:space="preserve">the </w:t>
      </w:r>
      <w:r w:rsidR="00FA53D3" w:rsidRPr="00D94B60">
        <w:t>Ohio Bureau of Criminal Investigation &amp; Identification and the Federal Bureau of Investigation.  Students must be a minimum of 18 years of age</w:t>
      </w:r>
      <w:r w:rsidR="00A66C0E" w:rsidRPr="00D94B60">
        <w:t xml:space="preserve"> </w:t>
      </w:r>
      <w:r w:rsidR="00FA53D3" w:rsidRPr="00D94B60">
        <w:t>by the start of firearms portion of the academy.  A physical fitness assessment will be conducted and only students who pass at 60% or higher of the required exit standard will be admitted.</w:t>
      </w:r>
      <w:r w:rsidR="00A708F7" w:rsidRPr="00D94B60">
        <w:t xml:space="preserve">  </w:t>
      </w:r>
      <w:r w:rsidR="009031CB" w:rsidRPr="00D94B60">
        <w:t xml:space="preserve">Students will receive disciplinary action up to and including removal for failure to maintain a level of conduct outlined in student agreement form and or for failure to </w:t>
      </w:r>
      <w:r w:rsidR="00C71423" w:rsidRPr="00D94B60">
        <w:t>maintain</w:t>
      </w:r>
      <w:r w:rsidR="006A49A6" w:rsidRPr="00D94B60">
        <w:t xml:space="preserve"> </w:t>
      </w:r>
      <w:r w:rsidR="00C71423" w:rsidRPr="00D94B60">
        <w:t>a predetermined</w:t>
      </w:r>
      <w:r w:rsidR="009031CB" w:rsidRPr="00D94B60">
        <w:t xml:space="preserve"> level of physical fitness outline</w:t>
      </w:r>
      <w:r w:rsidR="006A49A6" w:rsidRPr="00D94B60">
        <w:t>d</w:t>
      </w:r>
      <w:r w:rsidR="009031CB" w:rsidRPr="00D94B60">
        <w:t xml:space="preserve"> in the physical fitness milestone chart.</w:t>
      </w:r>
    </w:p>
    <w:p w14:paraId="37FA24C2" w14:textId="1260E5F2" w:rsidR="002D3159" w:rsidRPr="00D94B60" w:rsidRDefault="002D3159" w:rsidP="009031CB">
      <w:pPr>
        <w:ind w:left="720"/>
      </w:pPr>
    </w:p>
    <w:p w14:paraId="2A62229F" w14:textId="2C481701" w:rsidR="002D3159" w:rsidRPr="00D94B60" w:rsidRDefault="002D3159" w:rsidP="009031CB">
      <w:pPr>
        <w:ind w:left="720"/>
        <w:rPr>
          <w:b/>
          <w:bCs/>
        </w:rPr>
      </w:pPr>
      <w:r w:rsidRPr="00D94B60">
        <w:rPr>
          <w:b/>
          <w:bCs/>
        </w:rPr>
        <w:t>Instructors</w:t>
      </w:r>
    </w:p>
    <w:p w14:paraId="64A75DBF" w14:textId="03C4672B" w:rsidR="002D3159" w:rsidRPr="00D94B60" w:rsidRDefault="002D3159" w:rsidP="009031CB">
      <w:pPr>
        <w:ind w:left="720"/>
        <w:rPr>
          <w:b/>
          <w:bCs/>
        </w:rPr>
      </w:pPr>
    </w:p>
    <w:p w14:paraId="55FF6F75" w14:textId="57FD2D12" w:rsidR="002D3159" w:rsidRPr="00D94B60" w:rsidRDefault="002D3159" w:rsidP="002D3159">
      <w:pPr>
        <w:autoSpaceDE w:val="0"/>
        <w:autoSpaceDN w:val="0"/>
        <w:adjustRightInd w:val="0"/>
        <w:ind w:left="720"/>
        <w:rPr>
          <w:lang w:eastAsia="ja-JP"/>
        </w:rPr>
      </w:pPr>
      <w:r w:rsidRPr="00D94B60">
        <w:rPr>
          <w:lang w:eastAsia="ja-JP"/>
        </w:rPr>
        <w:t xml:space="preserve">Instructors are expected to bear in mind the legal, moral, professional and ethical implications of instructing in a commission-approved program. Instructors are to </w:t>
      </w:r>
    </w:p>
    <w:p w14:paraId="023E8BC3" w14:textId="14E14E36" w:rsidR="002D3159" w:rsidRPr="00D94B60" w:rsidRDefault="002D3159" w:rsidP="002D3159">
      <w:pPr>
        <w:autoSpaceDE w:val="0"/>
        <w:autoSpaceDN w:val="0"/>
        <w:adjustRightInd w:val="0"/>
        <w:ind w:left="720"/>
        <w:rPr>
          <w:lang w:eastAsia="ja-JP"/>
        </w:rPr>
      </w:pPr>
      <w:r w:rsidRPr="00D94B60">
        <w:rPr>
          <w:lang w:eastAsia="ja-JP"/>
        </w:rPr>
        <w:t>follow student-to-instructor and student-to-equipment ratios (if applicable). Use any and all opportunities which may arise during instruction of the required material to point out to the students the legal, moral, professional and ethical responsibilities they will bear to their employers and communities while serving in an official capacity. Understand that this information provided is the minimum standard. Instructors are encouraged to go above the minimum.  Incorporate as many principles of adult learning as possible to include Problem Based Learning,  Student Centered Learning, active group discussions, scenario activities and other responsible adult learning techniques. Emphasis should be placed on the benefits of ethical behavior and the consequences of unethical</w:t>
      </w:r>
    </w:p>
    <w:p w14:paraId="20B69CFD" w14:textId="34845909" w:rsidR="002D3159" w:rsidRPr="00D94B60" w:rsidRDefault="002D3159" w:rsidP="002D3159">
      <w:pPr>
        <w:ind w:left="720"/>
        <w:rPr>
          <w:b/>
          <w:bCs/>
        </w:rPr>
      </w:pPr>
      <w:r w:rsidRPr="00D94B60">
        <w:rPr>
          <w:lang w:eastAsia="ja-JP"/>
        </w:rPr>
        <w:lastRenderedPageBreak/>
        <w:t>behavior throughout.</w:t>
      </w:r>
    </w:p>
    <w:p w14:paraId="51DABCBF" w14:textId="4F87D9AE" w:rsidR="00211F93" w:rsidRPr="00D94B60" w:rsidRDefault="00211F93" w:rsidP="009031CB">
      <w:pPr>
        <w:ind w:left="720"/>
      </w:pPr>
    </w:p>
    <w:p w14:paraId="29B6D070" w14:textId="77777777" w:rsidR="00211F93" w:rsidRPr="00D94B60" w:rsidRDefault="00211F93" w:rsidP="009031CB">
      <w:pPr>
        <w:ind w:left="720"/>
      </w:pPr>
    </w:p>
    <w:p w14:paraId="38FBFB3E" w14:textId="77777777" w:rsidR="00FA53D3" w:rsidRPr="00D94B60" w:rsidRDefault="00FA53D3"/>
    <w:p w14:paraId="38FBFB3F" w14:textId="1A4575E4" w:rsidR="00A534E1" w:rsidRPr="00D94B60" w:rsidRDefault="00B61530">
      <w:pPr>
        <w:rPr>
          <w:b/>
          <w:caps/>
        </w:rPr>
      </w:pPr>
      <w:r w:rsidRPr="00D94B60">
        <w:rPr>
          <w:b/>
          <w:caps/>
        </w:rPr>
        <w:t>1</w:t>
      </w:r>
      <w:r w:rsidR="004F48BC">
        <w:rPr>
          <w:b/>
          <w:caps/>
        </w:rPr>
        <w:t>6</w:t>
      </w:r>
      <w:r w:rsidR="00A534E1" w:rsidRPr="00D94B60">
        <w:rPr>
          <w:b/>
          <w:caps/>
        </w:rPr>
        <w:t>. Other Information</w:t>
      </w:r>
    </w:p>
    <w:p w14:paraId="38FBFB40" w14:textId="77777777" w:rsidR="009253AF" w:rsidRPr="00D94B60" w:rsidRDefault="009253AF">
      <w:pPr>
        <w:rPr>
          <w:b/>
          <w:caps/>
        </w:rPr>
      </w:pPr>
    </w:p>
    <w:p w14:paraId="38FBFB41" w14:textId="77777777" w:rsidR="009253AF" w:rsidRPr="00D94B60" w:rsidRDefault="009253AF" w:rsidP="009253AF">
      <w:pPr>
        <w:ind w:left="720"/>
      </w:pPr>
      <w:r w:rsidRPr="00D94B60">
        <w:rPr>
          <w:b/>
        </w:rPr>
        <w:t>FERPA:</w:t>
      </w:r>
      <w:r w:rsidRPr="00D94B60">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8FBFB42" w14:textId="77777777" w:rsidR="009253AF" w:rsidRPr="00D94B60" w:rsidRDefault="009253AF" w:rsidP="009253AF"/>
    <w:p w14:paraId="38FBFB43" w14:textId="77777777" w:rsidR="009253AF" w:rsidRDefault="009253AF" w:rsidP="009253AF">
      <w:pPr>
        <w:ind w:left="720"/>
      </w:pPr>
      <w:r w:rsidRPr="00D94B60">
        <w:rPr>
          <w:b/>
        </w:rPr>
        <w:t>DISABILITIES:</w:t>
      </w:r>
      <w:r w:rsidRPr="00D94B60">
        <w:t xml:space="preserve">  Students with disabilities may contact the Disabilities Service Office, Central Campus, at 800-628-7722 or 937-393-3431.</w:t>
      </w:r>
    </w:p>
    <w:p w14:paraId="38FBFB44" w14:textId="77777777" w:rsidR="009253AF" w:rsidRDefault="009253AF" w:rsidP="009253AF">
      <w:pPr>
        <w:rPr>
          <w:b/>
        </w:rPr>
      </w:pPr>
    </w:p>
    <w:p w14:paraId="38FBFB45" w14:textId="77777777" w:rsidR="009253AF" w:rsidRPr="00A534E1" w:rsidRDefault="009253AF">
      <w:pPr>
        <w:rPr>
          <w:b/>
          <w:caps/>
        </w:rPr>
      </w:pPr>
    </w:p>
    <w:sectPr w:rsidR="009253AF" w:rsidRPr="00A534E1" w:rsidSect="00EE7C75">
      <w:headerReference w:type="default" r:id="rId9"/>
      <w:headerReference w:type="first" r:id="rId10"/>
      <w:pgSz w:w="12240" w:h="15840"/>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FC5B1" w14:textId="77777777" w:rsidR="002F6A12" w:rsidRDefault="002F6A12">
      <w:r>
        <w:separator/>
      </w:r>
    </w:p>
  </w:endnote>
  <w:endnote w:type="continuationSeparator" w:id="0">
    <w:p w14:paraId="50CBBEA2" w14:textId="77777777" w:rsidR="002F6A12" w:rsidRDefault="002F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13378" w14:textId="77777777" w:rsidR="002F6A12" w:rsidRDefault="002F6A12">
      <w:r>
        <w:separator/>
      </w:r>
    </w:p>
  </w:footnote>
  <w:footnote w:type="continuationSeparator" w:id="0">
    <w:p w14:paraId="0D9AC4EE" w14:textId="77777777" w:rsidR="002F6A12" w:rsidRDefault="002F6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BFB4A" w14:textId="77777777" w:rsidR="00CA1E2F" w:rsidRPr="00C42ACE" w:rsidRDefault="00CA1E2F">
    <w:pPr>
      <w:pStyle w:val="Header"/>
      <w:rPr>
        <w:szCs w:val="16"/>
      </w:rPr>
    </w:pPr>
    <w:r w:rsidRPr="00C42ACE">
      <w:rPr>
        <w:b/>
        <w:szCs w:val="16"/>
      </w:rPr>
      <w:t>CJUS  1102 – Basic Law Enforcement I</w:t>
    </w:r>
  </w:p>
  <w:p w14:paraId="38FBFB4B" w14:textId="14B982CC" w:rsidR="00CA1E2F" w:rsidRPr="00C42ACE" w:rsidRDefault="00CA1E2F">
    <w:pPr>
      <w:pStyle w:val="Header"/>
      <w:rPr>
        <w:szCs w:val="16"/>
      </w:rPr>
    </w:pPr>
    <w:r w:rsidRPr="00C42ACE">
      <w:rPr>
        <w:szCs w:val="16"/>
      </w:rPr>
      <w:t xml:space="preserve">Page </w:t>
    </w:r>
    <w:r w:rsidRPr="00C42ACE">
      <w:rPr>
        <w:szCs w:val="16"/>
      </w:rPr>
      <w:fldChar w:fldCharType="begin"/>
    </w:r>
    <w:r w:rsidRPr="00C42ACE">
      <w:rPr>
        <w:szCs w:val="16"/>
      </w:rPr>
      <w:instrText xml:space="preserve"> PAGE </w:instrText>
    </w:r>
    <w:r w:rsidRPr="00C42ACE">
      <w:rPr>
        <w:szCs w:val="16"/>
      </w:rPr>
      <w:fldChar w:fldCharType="separate"/>
    </w:r>
    <w:r w:rsidR="00616899">
      <w:rPr>
        <w:noProof/>
        <w:szCs w:val="16"/>
      </w:rPr>
      <w:t>4</w:t>
    </w:r>
    <w:r w:rsidRPr="00C42ACE">
      <w:rPr>
        <w:szCs w:val="16"/>
      </w:rPr>
      <w:fldChar w:fldCharType="end"/>
    </w:r>
    <w:r w:rsidRPr="00C42ACE">
      <w:rPr>
        <w:szCs w:val="16"/>
      </w:rPr>
      <w:t xml:space="preserve"> of </w:t>
    </w:r>
    <w:r w:rsidRPr="00C42ACE">
      <w:rPr>
        <w:szCs w:val="16"/>
      </w:rPr>
      <w:fldChar w:fldCharType="begin"/>
    </w:r>
    <w:r w:rsidRPr="00C42ACE">
      <w:rPr>
        <w:szCs w:val="16"/>
      </w:rPr>
      <w:instrText xml:space="preserve"> NUMPAGES </w:instrText>
    </w:r>
    <w:r w:rsidRPr="00C42ACE">
      <w:rPr>
        <w:szCs w:val="16"/>
      </w:rPr>
      <w:fldChar w:fldCharType="separate"/>
    </w:r>
    <w:r w:rsidR="00616899">
      <w:rPr>
        <w:noProof/>
        <w:szCs w:val="16"/>
      </w:rPr>
      <w:t>12</w:t>
    </w:r>
    <w:r w:rsidRPr="00C42ACE">
      <w:rPr>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6A304" w14:textId="0A256013" w:rsidR="00201A58" w:rsidRDefault="00201A58" w:rsidP="00B57B2F">
    <w:pPr>
      <w:pStyle w:val="Header"/>
      <w:rPr>
        <w:szCs w:val="20"/>
      </w:rPr>
    </w:pPr>
    <w:r>
      <w:rPr>
        <w:noProof/>
        <w:szCs w:val="20"/>
      </w:rPr>
      <w:drawing>
        <wp:inline distT="0" distB="0" distL="0" distR="0" wp14:anchorId="0E827A04" wp14:editId="164FB026">
          <wp:extent cx="1908175" cy="475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475615"/>
                  </a:xfrm>
                  <a:prstGeom prst="rect">
                    <a:avLst/>
                  </a:prstGeom>
                  <a:noFill/>
                </pic:spPr>
              </pic:pic>
            </a:graphicData>
          </a:graphic>
        </wp:inline>
      </w:drawing>
    </w:r>
  </w:p>
  <w:p w14:paraId="38FBFB4D" w14:textId="7CBDBF4A" w:rsidR="00CA1E2F" w:rsidRPr="00C42ACE" w:rsidRDefault="00CA1E2F" w:rsidP="00B57B2F">
    <w:pPr>
      <w:pStyle w:val="Header"/>
      <w:rPr>
        <w:szCs w:val="20"/>
      </w:rPr>
    </w:pPr>
    <w:r>
      <w:rPr>
        <w:szCs w:val="20"/>
      </w:rPr>
      <w:t xml:space="preserve">Curriculum Committee </w:t>
    </w:r>
    <w:r w:rsidR="00616899">
      <w:rPr>
        <w:szCs w:val="20"/>
      </w:rPr>
      <w:t>– Approved: February 2020</w:t>
    </w:r>
  </w:p>
  <w:p w14:paraId="38FBFB4E" w14:textId="531087A3" w:rsidR="00CA1E2F" w:rsidRPr="00C42ACE" w:rsidRDefault="00CA1E2F">
    <w:pPr>
      <w:pStyle w:val="Header"/>
      <w:rPr>
        <w:szCs w:val="20"/>
      </w:rPr>
    </w:pPr>
    <w:r w:rsidRPr="00C42ACE">
      <w:rPr>
        <w:b/>
        <w:szCs w:val="20"/>
      </w:rPr>
      <w:t>CJUS 1102 – Basic Law Enforcement I</w:t>
    </w:r>
    <w:r>
      <w:rPr>
        <w:b/>
        <w:szCs w:val="20"/>
      </w:rPr>
      <w:tab/>
    </w:r>
    <w:r>
      <w:rPr>
        <w:b/>
        <w:szCs w:val="20"/>
      </w:rPr>
      <w:tab/>
    </w:r>
  </w:p>
  <w:p w14:paraId="38FBFB4F" w14:textId="143AA781" w:rsidR="00CA1E2F" w:rsidRPr="00C42ACE" w:rsidRDefault="00CA1E2F">
    <w:pPr>
      <w:pStyle w:val="Header"/>
      <w:rPr>
        <w:szCs w:val="20"/>
      </w:rPr>
    </w:pPr>
    <w:r w:rsidRPr="00C42ACE">
      <w:rPr>
        <w:szCs w:val="20"/>
      </w:rPr>
      <w:t xml:space="preserve">Page </w:t>
    </w:r>
    <w:r w:rsidRPr="00C42ACE">
      <w:rPr>
        <w:szCs w:val="20"/>
      </w:rPr>
      <w:fldChar w:fldCharType="begin"/>
    </w:r>
    <w:r w:rsidRPr="00C42ACE">
      <w:rPr>
        <w:szCs w:val="20"/>
      </w:rPr>
      <w:instrText xml:space="preserve"> PAGE </w:instrText>
    </w:r>
    <w:r w:rsidRPr="00C42ACE">
      <w:rPr>
        <w:szCs w:val="20"/>
      </w:rPr>
      <w:fldChar w:fldCharType="separate"/>
    </w:r>
    <w:r w:rsidR="00616899">
      <w:rPr>
        <w:noProof/>
        <w:szCs w:val="20"/>
      </w:rPr>
      <w:t>1</w:t>
    </w:r>
    <w:r w:rsidRPr="00C42ACE">
      <w:rPr>
        <w:szCs w:val="20"/>
      </w:rPr>
      <w:fldChar w:fldCharType="end"/>
    </w:r>
    <w:r w:rsidRPr="00C42ACE">
      <w:rPr>
        <w:szCs w:val="20"/>
      </w:rPr>
      <w:t xml:space="preserve"> of </w:t>
    </w:r>
    <w:r w:rsidRPr="00C42ACE">
      <w:rPr>
        <w:szCs w:val="20"/>
      </w:rPr>
      <w:fldChar w:fldCharType="begin"/>
    </w:r>
    <w:r w:rsidRPr="00C42ACE">
      <w:rPr>
        <w:szCs w:val="20"/>
      </w:rPr>
      <w:instrText xml:space="preserve"> NUMPAGES </w:instrText>
    </w:r>
    <w:r w:rsidRPr="00C42ACE">
      <w:rPr>
        <w:szCs w:val="20"/>
      </w:rPr>
      <w:fldChar w:fldCharType="separate"/>
    </w:r>
    <w:r w:rsidR="00616899">
      <w:rPr>
        <w:noProof/>
        <w:szCs w:val="20"/>
      </w:rPr>
      <w:t>12</w:t>
    </w:r>
    <w:r w:rsidRPr="00C42ACE">
      <w:rPr>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CEA"/>
    <w:multiLevelType w:val="hybridMultilevel"/>
    <w:tmpl w:val="5AE0C8D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4779DE"/>
    <w:multiLevelType w:val="hybridMultilevel"/>
    <w:tmpl w:val="4F329DBE"/>
    <w:lvl w:ilvl="0" w:tplc="07B29A72">
      <w:start w:val="1"/>
      <w:numFmt w:val="decimal"/>
      <w:lvlText w:val="%1."/>
      <w:lvlJc w:val="left"/>
      <w:pPr>
        <w:ind w:left="990" w:hanging="360"/>
      </w:pPr>
      <w:rPr>
        <w:i w:val="0"/>
        <w:iCs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3A62CB9"/>
    <w:multiLevelType w:val="hybridMultilevel"/>
    <w:tmpl w:val="D5E43A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051421"/>
    <w:multiLevelType w:val="hybridMultilevel"/>
    <w:tmpl w:val="AA24D894"/>
    <w:lvl w:ilvl="0" w:tplc="3EF0074E">
      <w:start w:val="3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FD350CD"/>
    <w:multiLevelType w:val="hybridMultilevel"/>
    <w:tmpl w:val="9892A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32328"/>
    <w:multiLevelType w:val="hybridMultilevel"/>
    <w:tmpl w:val="BB5E9C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5685B"/>
    <w:multiLevelType w:val="hybridMultilevel"/>
    <w:tmpl w:val="EEB8A096"/>
    <w:lvl w:ilvl="0" w:tplc="26FCE020">
      <w:start w:val="30"/>
      <w:numFmt w:val="upperLetter"/>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15:restartNumberingAfterBreak="0">
    <w:nsid w:val="164E6EEC"/>
    <w:multiLevelType w:val="hybridMultilevel"/>
    <w:tmpl w:val="40F69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F46ED"/>
    <w:multiLevelType w:val="hybridMultilevel"/>
    <w:tmpl w:val="8D9E80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C75421"/>
    <w:multiLevelType w:val="hybridMultilevel"/>
    <w:tmpl w:val="878CAE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A222AE"/>
    <w:multiLevelType w:val="hybridMultilevel"/>
    <w:tmpl w:val="CC186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C67A1E"/>
    <w:multiLevelType w:val="hybridMultilevel"/>
    <w:tmpl w:val="2EB2C3C8"/>
    <w:lvl w:ilvl="0" w:tplc="F19EF320">
      <w:start w:val="7"/>
      <w:numFmt w:val="upperRoman"/>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D23EA8"/>
    <w:multiLevelType w:val="hybridMultilevel"/>
    <w:tmpl w:val="51DAA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4025C6"/>
    <w:multiLevelType w:val="hybridMultilevel"/>
    <w:tmpl w:val="189ECEBE"/>
    <w:lvl w:ilvl="0" w:tplc="C218CD66">
      <w:start w:val="3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77A3B66"/>
    <w:multiLevelType w:val="hybridMultilevel"/>
    <w:tmpl w:val="E528DA86"/>
    <w:lvl w:ilvl="0" w:tplc="0409000F">
      <w:start w:val="1"/>
      <w:numFmt w:val="decimal"/>
      <w:lvlText w:val="%1."/>
      <w:lvlJc w:val="left"/>
      <w:pPr>
        <w:ind w:left="1080" w:hanging="360"/>
      </w:pPr>
    </w:lvl>
    <w:lvl w:ilvl="1" w:tplc="0409000F">
      <w:start w:val="1"/>
      <w:numFmt w:val="decimal"/>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6" w15:restartNumberingAfterBreak="0">
    <w:nsid w:val="278F5CF6"/>
    <w:multiLevelType w:val="hybridMultilevel"/>
    <w:tmpl w:val="C6B6AC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D60E03"/>
    <w:multiLevelType w:val="hybridMultilevel"/>
    <w:tmpl w:val="5C1E7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D0324C"/>
    <w:multiLevelType w:val="hybridMultilevel"/>
    <w:tmpl w:val="04A47F3C"/>
    <w:lvl w:ilvl="0" w:tplc="08200C3C">
      <w:start w:val="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59CA207E">
      <w:start w:val="2"/>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1D92042"/>
    <w:multiLevelType w:val="hybridMultilevel"/>
    <w:tmpl w:val="687A8988"/>
    <w:lvl w:ilvl="0" w:tplc="0409000F">
      <w:start w:val="1"/>
      <w:numFmt w:val="decimal"/>
      <w:lvlText w:val="%1."/>
      <w:lvlJc w:val="left"/>
      <w:pPr>
        <w:ind w:left="1080" w:hanging="360"/>
      </w:pPr>
      <w:rPr>
        <w:i w:val="0"/>
        <w:iCs w:val="0"/>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0" w15:restartNumberingAfterBreak="0">
    <w:nsid w:val="383B743D"/>
    <w:multiLevelType w:val="hybridMultilevel"/>
    <w:tmpl w:val="80F01A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840819"/>
    <w:multiLevelType w:val="hybridMultilevel"/>
    <w:tmpl w:val="DDF0F9C2"/>
    <w:lvl w:ilvl="0" w:tplc="5C1C22A8">
      <w:start w:val="1"/>
      <w:numFmt w:val="decimal"/>
      <w:lvlText w:val="%1."/>
      <w:lvlJc w:val="left"/>
      <w:pPr>
        <w:ind w:left="1260" w:hanging="63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3AD12C05"/>
    <w:multiLevelType w:val="hybridMultilevel"/>
    <w:tmpl w:val="E55204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0D5F42"/>
    <w:multiLevelType w:val="hybridMultilevel"/>
    <w:tmpl w:val="7BA88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9B6E21"/>
    <w:multiLevelType w:val="hybridMultilevel"/>
    <w:tmpl w:val="62FA69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FE39BF"/>
    <w:multiLevelType w:val="hybridMultilevel"/>
    <w:tmpl w:val="4F329DBE"/>
    <w:lvl w:ilvl="0" w:tplc="07B29A72">
      <w:start w:val="1"/>
      <w:numFmt w:val="decimal"/>
      <w:lvlText w:val="%1."/>
      <w:lvlJc w:val="left"/>
      <w:pPr>
        <w:ind w:left="1080" w:hanging="360"/>
      </w:pPr>
      <w:rPr>
        <w:i w:val="0"/>
        <w:iCs w:val="0"/>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6" w15:restartNumberingAfterBreak="0">
    <w:nsid w:val="46207B70"/>
    <w:multiLevelType w:val="hybridMultilevel"/>
    <w:tmpl w:val="66868E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424608"/>
    <w:multiLevelType w:val="hybridMultilevel"/>
    <w:tmpl w:val="E1A05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2068D3"/>
    <w:multiLevelType w:val="hybridMultilevel"/>
    <w:tmpl w:val="5A7A79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8A3D75"/>
    <w:multiLevelType w:val="hybridMultilevel"/>
    <w:tmpl w:val="6E7850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C64B0"/>
    <w:multiLevelType w:val="hybridMultilevel"/>
    <w:tmpl w:val="02F4CB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6521F6"/>
    <w:multiLevelType w:val="hybridMultilevel"/>
    <w:tmpl w:val="E1EE2B90"/>
    <w:lvl w:ilvl="0" w:tplc="F3E68376">
      <w:start w:val="5"/>
      <w:numFmt w:val="upperRoman"/>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687542B"/>
    <w:multiLevelType w:val="hybridMultilevel"/>
    <w:tmpl w:val="76E6F3BE"/>
    <w:lvl w:ilvl="0" w:tplc="F19EF320">
      <w:start w:val="7"/>
      <w:numFmt w:val="upperRoman"/>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FF4FE3"/>
    <w:multiLevelType w:val="hybridMultilevel"/>
    <w:tmpl w:val="EC5C02B8"/>
    <w:lvl w:ilvl="0" w:tplc="F19EF320">
      <w:start w:val="7"/>
      <w:numFmt w:val="upperRoman"/>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121EFB"/>
    <w:multiLevelType w:val="hybridMultilevel"/>
    <w:tmpl w:val="AC3E5EE6"/>
    <w:lvl w:ilvl="0" w:tplc="07B29A7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0E118B"/>
    <w:multiLevelType w:val="hybridMultilevel"/>
    <w:tmpl w:val="8B48D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66A3474"/>
    <w:multiLevelType w:val="hybridMultilevel"/>
    <w:tmpl w:val="4F329DBE"/>
    <w:lvl w:ilvl="0" w:tplc="07B29A72">
      <w:start w:val="1"/>
      <w:numFmt w:val="decimal"/>
      <w:lvlText w:val="%1."/>
      <w:lvlJc w:val="left"/>
      <w:pPr>
        <w:ind w:left="1080" w:hanging="360"/>
      </w:pPr>
      <w:rPr>
        <w:i w:val="0"/>
        <w:iCs w:val="0"/>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7" w15:restartNumberingAfterBreak="0">
    <w:nsid w:val="687D60F4"/>
    <w:multiLevelType w:val="hybridMultilevel"/>
    <w:tmpl w:val="13B2E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114F73"/>
    <w:multiLevelType w:val="hybridMultilevel"/>
    <w:tmpl w:val="5AF0FD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A03743"/>
    <w:multiLevelType w:val="hybridMultilevel"/>
    <w:tmpl w:val="4F329DBE"/>
    <w:lvl w:ilvl="0" w:tplc="07B29A72">
      <w:start w:val="1"/>
      <w:numFmt w:val="decimal"/>
      <w:lvlText w:val="%1."/>
      <w:lvlJc w:val="left"/>
      <w:pPr>
        <w:ind w:left="1080" w:hanging="360"/>
      </w:pPr>
      <w:rPr>
        <w:i w:val="0"/>
        <w:iCs w:val="0"/>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0" w15:restartNumberingAfterBreak="0">
    <w:nsid w:val="6ADA01C4"/>
    <w:multiLevelType w:val="hybridMultilevel"/>
    <w:tmpl w:val="AFF850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C237A1"/>
    <w:multiLevelType w:val="hybridMultilevel"/>
    <w:tmpl w:val="6390F4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C275F1"/>
    <w:multiLevelType w:val="hybridMultilevel"/>
    <w:tmpl w:val="E430AA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047688"/>
    <w:multiLevelType w:val="hybridMultilevel"/>
    <w:tmpl w:val="43BA91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80049A"/>
    <w:multiLevelType w:val="hybridMultilevel"/>
    <w:tmpl w:val="7ADC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A827AD"/>
    <w:multiLevelType w:val="hybridMultilevel"/>
    <w:tmpl w:val="24FAEA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8"/>
  </w:num>
  <w:num w:numId="3">
    <w:abstractNumId w:val="33"/>
  </w:num>
  <w:num w:numId="4">
    <w:abstractNumId w:val="32"/>
  </w:num>
  <w:num w:numId="5">
    <w:abstractNumId w:val="14"/>
  </w:num>
  <w:num w:numId="6">
    <w:abstractNumId w:val="7"/>
  </w:num>
  <w:num w:numId="7">
    <w:abstractNumId w:val="3"/>
  </w:num>
  <w:num w:numId="8">
    <w:abstractNumId w:val="31"/>
  </w:num>
  <w:num w:numId="9">
    <w:abstractNumId w:val="0"/>
  </w:num>
  <w:num w:numId="10">
    <w:abstractNumId w:val="21"/>
  </w:num>
  <w:num w:numId="11">
    <w:abstractNumId w:val="1"/>
  </w:num>
  <w:num w:numId="12">
    <w:abstractNumId w:val="45"/>
  </w:num>
  <w:num w:numId="13">
    <w:abstractNumId w:val="8"/>
  </w:num>
  <w:num w:numId="14">
    <w:abstractNumId w:val="16"/>
  </w:num>
  <w:num w:numId="15">
    <w:abstractNumId w:val="29"/>
  </w:num>
  <w:num w:numId="16">
    <w:abstractNumId w:val="20"/>
  </w:num>
  <w:num w:numId="17">
    <w:abstractNumId w:val="38"/>
  </w:num>
  <w:num w:numId="18">
    <w:abstractNumId w:val="27"/>
  </w:num>
  <w:num w:numId="19">
    <w:abstractNumId w:val="22"/>
  </w:num>
  <w:num w:numId="20">
    <w:abstractNumId w:val="41"/>
  </w:num>
  <w:num w:numId="21">
    <w:abstractNumId w:val="11"/>
  </w:num>
  <w:num w:numId="22">
    <w:abstractNumId w:val="24"/>
  </w:num>
  <w:num w:numId="23">
    <w:abstractNumId w:val="2"/>
  </w:num>
  <w:num w:numId="24">
    <w:abstractNumId w:val="10"/>
  </w:num>
  <w:num w:numId="25">
    <w:abstractNumId w:val="40"/>
  </w:num>
  <w:num w:numId="26">
    <w:abstractNumId w:val="28"/>
  </w:num>
  <w:num w:numId="27">
    <w:abstractNumId w:val="5"/>
  </w:num>
  <w:num w:numId="28">
    <w:abstractNumId w:val="30"/>
  </w:num>
  <w:num w:numId="29">
    <w:abstractNumId w:val="42"/>
  </w:num>
  <w:num w:numId="30">
    <w:abstractNumId w:val="9"/>
  </w:num>
  <w:num w:numId="31">
    <w:abstractNumId w:val="26"/>
  </w:num>
  <w:num w:numId="32">
    <w:abstractNumId w:val="43"/>
  </w:num>
  <w:num w:numId="33">
    <w:abstractNumId w:val="15"/>
  </w:num>
  <w:num w:numId="34">
    <w:abstractNumId w:val="13"/>
  </w:num>
  <w:num w:numId="35">
    <w:abstractNumId w:val="44"/>
  </w:num>
  <w:num w:numId="36">
    <w:abstractNumId w:val="39"/>
  </w:num>
  <w:num w:numId="37">
    <w:abstractNumId w:val="37"/>
  </w:num>
  <w:num w:numId="38">
    <w:abstractNumId w:val="36"/>
  </w:num>
  <w:num w:numId="39">
    <w:abstractNumId w:val="4"/>
  </w:num>
  <w:num w:numId="40">
    <w:abstractNumId w:val="25"/>
  </w:num>
  <w:num w:numId="41">
    <w:abstractNumId w:val="17"/>
  </w:num>
  <w:num w:numId="42">
    <w:abstractNumId w:val="19"/>
  </w:num>
  <w:num w:numId="43">
    <w:abstractNumId w:val="23"/>
  </w:num>
  <w:num w:numId="44">
    <w:abstractNumId w:val="34"/>
  </w:num>
  <w:num w:numId="45">
    <w:abstractNumId w:val="35"/>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6A1"/>
    <w:rsid w:val="00003353"/>
    <w:rsid w:val="000055BC"/>
    <w:rsid w:val="00017012"/>
    <w:rsid w:val="00045148"/>
    <w:rsid w:val="00050F30"/>
    <w:rsid w:val="000A2F82"/>
    <w:rsid w:val="000B6F6C"/>
    <w:rsid w:val="000C316D"/>
    <w:rsid w:val="000F0A7C"/>
    <w:rsid w:val="000F505F"/>
    <w:rsid w:val="00156B1A"/>
    <w:rsid w:val="001B312A"/>
    <w:rsid w:val="001B5E7D"/>
    <w:rsid w:val="001D00BE"/>
    <w:rsid w:val="00201A58"/>
    <w:rsid w:val="00211F93"/>
    <w:rsid w:val="00285A5C"/>
    <w:rsid w:val="00295487"/>
    <w:rsid w:val="002A7CC6"/>
    <w:rsid w:val="002C772D"/>
    <w:rsid w:val="002D2543"/>
    <w:rsid w:val="002D3159"/>
    <w:rsid w:val="002D5F03"/>
    <w:rsid w:val="002F6A12"/>
    <w:rsid w:val="0033230A"/>
    <w:rsid w:val="003440F8"/>
    <w:rsid w:val="00375899"/>
    <w:rsid w:val="003C0B23"/>
    <w:rsid w:val="003D0926"/>
    <w:rsid w:val="003E25D2"/>
    <w:rsid w:val="00422264"/>
    <w:rsid w:val="00437FDC"/>
    <w:rsid w:val="00456870"/>
    <w:rsid w:val="00475D91"/>
    <w:rsid w:val="00493F13"/>
    <w:rsid w:val="004A29B8"/>
    <w:rsid w:val="004F24E3"/>
    <w:rsid w:val="004F48BC"/>
    <w:rsid w:val="0053524E"/>
    <w:rsid w:val="005601DF"/>
    <w:rsid w:val="005929F7"/>
    <w:rsid w:val="005A3467"/>
    <w:rsid w:val="005A473F"/>
    <w:rsid w:val="005D3DAF"/>
    <w:rsid w:val="005E3F72"/>
    <w:rsid w:val="00616899"/>
    <w:rsid w:val="006349A2"/>
    <w:rsid w:val="006409F5"/>
    <w:rsid w:val="006745AD"/>
    <w:rsid w:val="00687884"/>
    <w:rsid w:val="006942B7"/>
    <w:rsid w:val="006A49A6"/>
    <w:rsid w:val="006C2CDE"/>
    <w:rsid w:val="006D3078"/>
    <w:rsid w:val="006E2E98"/>
    <w:rsid w:val="006E5623"/>
    <w:rsid w:val="007438DE"/>
    <w:rsid w:val="00746AE0"/>
    <w:rsid w:val="007D4D0C"/>
    <w:rsid w:val="007E60A7"/>
    <w:rsid w:val="00815BC5"/>
    <w:rsid w:val="008309A4"/>
    <w:rsid w:val="00860740"/>
    <w:rsid w:val="00863EC1"/>
    <w:rsid w:val="008E2287"/>
    <w:rsid w:val="008E6655"/>
    <w:rsid w:val="009031CB"/>
    <w:rsid w:val="00910494"/>
    <w:rsid w:val="0092037D"/>
    <w:rsid w:val="009253AF"/>
    <w:rsid w:val="009519E5"/>
    <w:rsid w:val="00960960"/>
    <w:rsid w:val="009706A1"/>
    <w:rsid w:val="00977C06"/>
    <w:rsid w:val="009D259C"/>
    <w:rsid w:val="00A02F6B"/>
    <w:rsid w:val="00A534E1"/>
    <w:rsid w:val="00A601ED"/>
    <w:rsid w:val="00A66B6B"/>
    <w:rsid w:val="00A66C0E"/>
    <w:rsid w:val="00A708F7"/>
    <w:rsid w:val="00A72074"/>
    <w:rsid w:val="00A76AB0"/>
    <w:rsid w:val="00AB29BB"/>
    <w:rsid w:val="00AD7B92"/>
    <w:rsid w:val="00AE2ACA"/>
    <w:rsid w:val="00B05FFE"/>
    <w:rsid w:val="00B265D2"/>
    <w:rsid w:val="00B57B2F"/>
    <w:rsid w:val="00B61530"/>
    <w:rsid w:val="00B820DB"/>
    <w:rsid w:val="00BD2857"/>
    <w:rsid w:val="00C37515"/>
    <w:rsid w:val="00C42ACE"/>
    <w:rsid w:val="00C52EB2"/>
    <w:rsid w:val="00C6628C"/>
    <w:rsid w:val="00C71423"/>
    <w:rsid w:val="00C87162"/>
    <w:rsid w:val="00CA1E2F"/>
    <w:rsid w:val="00CB44C1"/>
    <w:rsid w:val="00CD264D"/>
    <w:rsid w:val="00CE4402"/>
    <w:rsid w:val="00D475A5"/>
    <w:rsid w:val="00D61922"/>
    <w:rsid w:val="00D94B60"/>
    <w:rsid w:val="00DC45AE"/>
    <w:rsid w:val="00DC69EE"/>
    <w:rsid w:val="00E02610"/>
    <w:rsid w:val="00E04516"/>
    <w:rsid w:val="00E146E2"/>
    <w:rsid w:val="00E154B4"/>
    <w:rsid w:val="00EB4913"/>
    <w:rsid w:val="00ED6A77"/>
    <w:rsid w:val="00ED78BD"/>
    <w:rsid w:val="00EE7C75"/>
    <w:rsid w:val="00F01186"/>
    <w:rsid w:val="00F06B83"/>
    <w:rsid w:val="00F267B0"/>
    <w:rsid w:val="00F82E13"/>
    <w:rsid w:val="00FA53D3"/>
    <w:rsid w:val="00FA6565"/>
    <w:rsid w:val="00FB71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38FBF9E5"/>
  <w15:chartTrackingRefBased/>
  <w15:docId w15:val="{0BD77D9E-1038-4AB6-8C2A-8EBBB4E0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7FDC"/>
    <w:pPr>
      <w:tabs>
        <w:tab w:val="center" w:pos="4320"/>
        <w:tab w:val="right" w:pos="8640"/>
      </w:tabs>
    </w:pPr>
  </w:style>
  <w:style w:type="paragraph" w:styleId="Footer">
    <w:name w:val="footer"/>
    <w:basedOn w:val="Normal"/>
    <w:rsid w:val="00437FDC"/>
    <w:pPr>
      <w:tabs>
        <w:tab w:val="center" w:pos="4320"/>
        <w:tab w:val="right" w:pos="8640"/>
      </w:tabs>
    </w:pPr>
  </w:style>
  <w:style w:type="paragraph" w:styleId="BalloonText">
    <w:name w:val="Balloon Text"/>
    <w:basedOn w:val="Normal"/>
    <w:link w:val="BalloonTextChar"/>
    <w:uiPriority w:val="99"/>
    <w:semiHidden/>
    <w:unhideWhenUsed/>
    <w:rsid w:val="00B265D2"/>
    <w:rPr>
      <w:rFonts w:ascii="Tahoma" w:hAnsi="Tahoma"/>
      <w:sz w:val="16"/>
      <w:szCs w:val="16"/>
      <w:lang w:val="x-none" w:eastAsia="x-none"/>
    </w:rPr>
  </w:style>
  <w:style w:type="character" w:customStyle="1" w:styleId="BalloonTextChar">
    <w:name w:val="Balloon Text Char"/>
    <w:link w:val="BalloonText"/>
    <w:uiPriority w:val="99"/>
    <w:semiHidden/>
    <w:rsid w:val="00B265D2"/>
    <w:rPr>
      <w:rFonts w:ascii="Tahoma" w:hAnsi="Tahoma" w:cs="Tahoma"/>
      <w:sz w:val="16"/>
      <w:szCs w:val="16"/>
    </w:rPr>
  </w:style>
  <w:style w:type="paragraph" w:styleId="ListParagraph">
    <w:name w:val="List Paragraph"/>
    <w:basedOn w:val="Normal"/>
    <w:uiPriority w:val="34"/>
    <w:qFormat/>
    <w:rsid w:val="00AD7B92"/>
    <w:pPr>
      <w:ind w:left="720"/>
      <w:contextualSpacing/>
    </w:pPr>
  </w:style>
  <w:style w:type="paragraph" w:styleId="NormalWeb">
    <w:name w:val="Normal (Web)"/>
    <w:basedOn w:val="Normal"/>
    <w:uiPriority w:val="99"/>
    <w:semiHidden/>
    <w:unhideWhenUsed/>
    <w:rsid w:val="000F505F"/>
    <w:pPr>
      <w:spacing w:before="100" w:beforeAutospacing="1" w:after="100" w:afterAutospacing="1"/>
    </w:pPr>
  </w:style>
  <w:style w:type="paragraph" w:styleId="List">
    <w:name w:val="List"/>
    <w:basedOn w:val="BodyText"/>
    <w:semiHidden/>
    <w:rsid w:val="00CA1E2F"/>
    <w:pPr>
      <w:suppressAutoHyphens/>
    </w:pPr>
    <w:rPr>
      <w:rFonts w:cs="Mangal"/>
      <w:lang w:eastAsia="ar-SA"/>
    </w:rPr>
  </w:style>
  <w:style w:type="paragraph" w:styleId="BodyText">
    <w:name w:val="Body Text"/>
    <w:basedOn w:val="Normal"/>
    <w:link w:val="BodyTextChar"/>
    <w:uiPriority w:val="99"/>
    <w:semiHidden/>
    <w:unhideWhenUsed/>
    <w:rsid w:val="00CA1E2F"/>
    <w:pPr>
      <w:spacing w:after="120"/>
    </w:pPr>
  </w:style>
  <w:style w:type="character" w:customStyle="1" w:styleId="BodyTextChar">
    <w:name w:val="Body Text Char"/>
    <w:basedOn w:val="DefaultParagraphFont"/>
    <w:link w:val="BodyText"/>
    <w:uiPriority w:val="99"/>
    <w:semiHidden/>
    <w:rsid w:val="00CA1E2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664914">
      <w:bodyDiv w:val="1"/>
      <w:marLeft w:val="0"/>
      <w:marRight w:val="0"/>
      <w:marTop w:val="0"/>
      <w:marBottom w:val="0"/>
      <w:divBdr>
        <w:top w:val="none" w:sz="0" w:space="0" w:color="auto"/>
        <w:left w:val="none" w:sz="0" w:space="0" w:color="auto"/>
        <w:bottom w:val="none" w:sz="0" w:space="0" w:color="auto"/>
        <w:right w:val="none" w:sz="0" w:space="0" w:color="auto"/>
      </w:divBdr>
    </w:div>
    <w:div w:id="758214540">
      <w:bodyDiv w:val="1"/>
      <w:marLeft w:val="0"/>
      <w:marRight w:val="0"/>
      <w:marTop w:val="0"/>
      <w:marBottom w:val="0"/>
      <w:divBdr>
        <w:top w:val="none" w:sz="0" w:space="0" w:color="auto"/>
        <w:left w:val="none" w:sz="0" w:space="0" w:color="auto"/>
        <w:bottom w:val="none" w:sz="0" w:space="0" w:color="auto"/>
        <w:right w:val="none" w:sz="0" w:space="0" w:color="auto"/>
      </w:divBdr>
    </w:div>
    <w:div w:id="762922224">
      <w:bodyDiv w:val="1"/>
      <w:marLeft w:val="0"/>
      <w:marRight w:val="0"/>
      <w:marTop w:val="0"/>
      <w:marBottom w:val="0"/>
      <w:divBdr>
        <w:top w:val="none" w:sz="0" w:space="0" w:color="auto"/>
        <w:left w:val="none" w:sz="0" w:space="0" w:color="auto"/>
        <w:bottom w:val="none" w:sz="0" w:space="0" w:color="auto"/>
        <w:right w:val="none" w:sz="0" w:space="0" w:color="auto"/>
      </w:divBdr>
    </w:div>
    <w:div w:id="18167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8" ma:contentTypeDescription="Create a new document." ma:contentTypeScope="" ma:versionID="82de8015f1d00e255fdf36e2131f50b2">
  <xsd:schema xmlns:xsd="http://www.w3.org/2001/XMLSchema" xmlns:xs="http://www.w3.org/2001/XMLSchema" xmlns:p="http://schemas.microsoft.com/office/2006/metadata/properties" xmlns:ns2="132472af-f9e1-4726-b37e-9932a1871910" targetNamespace="http://schemas.microsoft.com/office/2006/metadata/properties" ma:root="true" ma:fieldsID="d9a252459eaa8ca26c7f900c831b7578"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D9C84-455E-44BF-899E-06B2843BB6AA}">
  <ds:schemaRefs>
    <ds:schemaRef ds:uri="http://schemas.microsoft.com/sharepoint/v3/contenttype/forms"/>
  </ds:schemaRefs>
</ds:datastoreItem>
</file>

<file path=customXml/itemProps2.xml><?xml version="1.0" encoding="utf-8"?>
<ds:datastoreItem xmlns:ds="http://schemas.openxmlformats.org/officeDocument/2006/customXml" ds:itemID="{4E75BB03-8F5A-4864-AECA-6A81B45D834A}"/>
</file>

<file path=customXml/itemProps3.xml><?xml version="1.0" encoding="utf-8"?>
<ds:datastoreItem xmlns:ds="http://schemas.openxmlformats.org/officeDocument/2006/customXml" ds:itemID="{75D8DBD0-30C6-4EE9-91B5-1A37F75BFFC0}"/>
</file>

<file path=docProps/app.xml><?xml version="1.0" encoding="utf-8"?>
<Properties xmlns="http://schemas.openxmlformats.org/officeDocument/2006/extended-properties" xmlns:vt="http://schemas.openxmlformats.org/officeDocument/2006/docPropsVTypes">
  <Template>Normal</Template>
  <TotalTime>11</TotalTime>
  <Pages>12</Pages>
  <Words>3784</Words>
  <Characters>20410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Tyler M. Bick</cp:lastModifiedBy>
  <cp:revision>5</cp:revision>
  <cp:lastPrinted>2020-02-16T20:44:00Z</cp:lastPrinted>
  <dcterms:created xsi:type="dcterms:W3CDTF">2020-02-18T21:04:00Z</dcterms:created>
  <dcterms:modified xsi:type="dcterms:W3CDTF">2020-02-21T16:26:00Z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